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283" w:type="dxa"/>
        <w:tblLayout w:type="fixed"/>
        <w:tblLook w:val="04A0" w:firstRow="1" w:lastRow="0" w:firstColumn="1" w:lastColumn="0" w:noHBand="0" w:noVBand="1"/>
      </w:tblPr>
      <w:tblGrid>
        <w:gridCol w:w="14283"/>
      </w:tblGrid>
      <w:tr w:rsidR="006A1789" w:rsidRPr="00BB5934" w14:paraId="43658C4A" w14:textId="77777777" w:rsidTr="00A11FB0">
        <w:trPr>
          <w:trHeight w:val="80"/>
        </w:trPr>
        <w:tc>
          <w:tcPr>
            <w:tcW w:w="14283" w:type="dxa"/>
          </w:tcPr>
          <w:tbl>
            <w:tblPr>
              <w:tblW w:w="14283" w:type="dxa"/>
              <w:tblLayout w:type="fixed"/>
              <w:tblLook w:val="04A0" w:firstRow="1" w:lastRow="0" w:firstColumn="1" w:lastColumn="0" w:noHBand="0" w:noVBand="1"/>
            </w:tblPr>
            <w:tblGrid>
              <w:gridCol w:w="5211"/>
              <w:gridCol w:w="4536"/>
              <w:gridCol w:w="4536"/>
            </w:tblGrid>
            <w:tr w:rsidR="006A1789" w:rsidRPr="00BB5934" w14:paraId="28A3083A" w14:textId="77777777" w:rsidTr="004319DA">
              <w:tc>
                <w:tcPr>
                  <w:tcW w:w="5211" w:type="dxa"/>
                  <w:hideMark/>
                </w:tcPr>
                <w:p w14:paraId="2CC6E7D7" w14:textId="77777777" w:rsidR="006A1789" w:rsidRPr="00454535" w:rsidRDefault="006A1789" w:rsidP="006A1789">
                  <w:pPr>
                    <w:widowControl w:val="0"/>
                    <w:spacing w:after="0" w:line="240" w:lineRule="auto"/>
                    <w:rPr>
                      <w:rFonts w:ascii="Times New Roman" w:eastAsia="Batang" w:hAnsi="Times New Roman"/>
                      <w:snapToGrid w:val="0"/>
                      <w:sz w:val="28"/>
                      <w:szCs w:val="28"/>
                      <w:lang w:eastAsia="ru-RU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4536" w:type="dxa"/>
                  <w:hideMark/>
                </w:tcPr>
                <w:p w14:paraId="65B8F320" w14:textId="77777777" w:rsidR="005F1826" w:rsidRDefault="005F1826" w:rsidP="005F1826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/>
                      <w:snapToGrid w:val="0"/>
                      <w:sz w:val="28"/>
                      <w:szCs w:val="28"/>
                      <w:lang w:eastAsia="ru-RU"/>
                    </w:rPr>
                  </w:pPr>
                </w:p>
                <w:p w14:paraId="03541288" w14:textId="77777777" w:rsidR="005F1826" w:rsidRPr="00BB5934" w:rsidRDefault="005F1826" w:rsidP="005F1826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b/>
                      <w:snapToGrid w:val="0"/>
                      <w:sz w:val="28"/>
                      <w:szCs w:val="28"/>
                      <w:lang w:eastAsia="ru-RU"/>
                    </w:rPr>
                  </w:pPr>
                  <w:r w:rsidRPr="00BB5934">
                    <w:rPr>
                      <w:rFonts w:ascii="Times New Roman" w:eastAsia="Times New Roman" w:hAnsi="Times New Roman"/>
                      <w:b/>
                      <w:snapToGrid w:val="0"/>
                      <w:sz w:val="28"/>
                      <w:szCs w:val="28"/>
                      <w:lang w:eastAsia="ru-RU"/>
                    </w:rPr>
                    <w:t>УТВЕРЖДЕНА</w:t>
                  </w:r>
                </w:p>
                <w:p w14:paraId="4B57A134" w14:textId="77777777" w:rsidR="005F1826" w:rsidRPr="00BB5934" w:rsidRDefault="005F1826" w:rsidP="005F182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BB593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Приказом Председателя </w:t>
                  </w:r>
                </w:p>
                <w:p w14:paraId="7BD031C3" w14:textId="77777777" w:rsidR="005F1826" w:rsidRPr="00BB5934" w:rsidRDefault="005F1826" w:rsidP="005F182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BB593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РГУ «Комитет медицинского и фармацевтического контроля</w:t>
                  </w:r>
                </w:p>
                <w:p w14:paraId="7D120FEE" w14:textId="77777777" w:rsidR="005F1826" w:rsidRPr="00BB5934" w:rsidRDefault="005F1826" w:rsidP="005F1826">
                  <w:pPr>
                    <w:keepNext/>
                    <w:autoSpaceDE w:val="0"/>
                    <w:autoSpaceDN w:val="0"/>
                    <w:spacing w:after="0" w:line="240" w:lineRule="auto"/>
                    <w:outlineLvl w:val="2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uk-UA" w:eastAsia="ru-RU"/>
                    </w:rPr>
                  </w:pPr>
                  <w:r w:rsidRPr="00BB5934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Министерства здравоохранения</w:t>
                  </w:r>
                  <w:r w:rsidRPr="00BB5934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uk-UA" w:eastAsia="ru-RU"/>
                    </w:rPr>
                    <w:t xml:space="preserve"> </w:t>
                  </w:r>
                </w:p>
                <w:p w14:paraId="38FA14AC" w14:textId="77777777" w:rsidR="005F1826" w:rsidRPr="00BB5934" w:rsidRDefault="005F1826" w:rsidP="005F1826">
                  <w:pPr>
                    <w:keepNext/>
                    <w:autoSpaceDE w:val="0"/>
                    <w:autoSpaceDN w:val="0"/>
                    <w:spacing w:after="0" w:line="240" w:lineRule="auto"/>
                    <w:outlineLvl w:val="3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 w:rsidRPr="00BB5934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Республики Казахстан</w:t>
                  </w:r>
                </w:p>
                <w:p w14:paraId="6CF7E405" w14:textId="77777777" w:rsidR="005F1826" w:rsidRPr="00BB5934" w:rsidRDefault="005F1826" w:rsidP="005F1826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BB5934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от «____» ____________20__г.</w:t>
                  </w:r>
                </w:p>
                <w:p w14:paraId="7CF39657" w14:textId="77777777" w:rsidR="006A1789" w:rsidRPr="00BB5934" w:rsidRDefault="005F1826" w:rsidP="005F1826">
                  <w:pPr>
                    <w:widowControl w:val="0"/>
                    <w:spacing w:after="0" w:line="240" w:lineRule="auto"/>
                    <w:rPr>
                      <w:rFonts w:ascii="Times New Roman" w:eastAsia="Batang" w:hAnsi="Times New Roman"/>
                      <w:snapToGrid w:val="0"/>
                      <w:sz w:val="28"/>
                      <w:szCs w:val="28"/>
                      <w:lang w:eastAsia="ru-RU"/>
                    </w:rPr>
                  </w:pPr>
                  <w:r w:rsidRPr="00BB5934">
                    <w:rPr>
                      <w:rFonts w:ascii="Times New Roman" w:eastAsia="Times New Roman" w:hAnsi="Times New Roman"/>
                      <w:snapToGrid w:val="0"/>
                      <w:sz w:val="28"/>
                      <w:szCs w:val="28"/>
                      <w:lang w:eastAsia="ru-RU"/>
                    </w:rPr>
                    <w:t>№ ______________</w:t>
                  </w:r>
                </w:p>
              </w:tc>
              <w:tc>
                <w:tcPr>
                  <w:tcW w:w="4536" w:type="dxa"/>
                </w:tcPr>
                <w:p w14:paraId="27DB71A1" w14:textId="77777777" w:rsidR="006A1789" w:rsidRPr="00BB5934" w:rsidRDefault="006A1789" w:rsidP="006A1789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napToGrid w:val="0"/>
                      <w:sz w:val="28"/>
                      <w:szCs w:val="28"/>
                      <w:lang w:eastAsia="ru-RU"/>
                    </w:rPr>
                  </w:pPr>
                  <w:r w:rsidRPr="00BB5934">
                    <w:rPr>
                      <w:rFonts w:ascii="Times New Roman" w:eastAsia="Times New Roman" w:hAnsi="Times New Roman"/>
                      <w:b/>
                      <w:snapToGrid w:val="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6A1789" w:rsidRPr="00BB5934" w14:paraId="296A2EB5" w14:textId="77777777" w:rsidTr="004319DA">
              <w:tc>
                <w:tcPr>
                  <w:tcW w:w="5211" w:type="dxa"/>
                </w:tcPr>
                <w:p w14:paraId="117F71A4" w14:textId="77777777" w:rsidR="006A1789" w:rsidRPr="00BB5934" w:rsidRDefault="006A1789" w:rsidP="006A1789">
                  <w:pPr>
                    <w:widowControl w:val="0"/>
                    <w:spacing w:after="0" w:line="240" w:lineRule="auto"/>
                    <w:rPr>
                      <w:rFonts w:ascii="Times New Roman" w:eastAsia="Batang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536" w:type="dxa"/>
                </w:tcPr>
                <w:p w14:paraId="61374883" w14:textId="77777777" w:rsidR="006A1789" w:rsidRPr="00BB5934" w:rsidRDefault="006A1789" w:rsidP="006A1789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Batang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536" w:type="dxa"/>
                </w:tcPr>
                <w:p w14:paraId="20E5C2AD" w14:textId="77777777" w:rsidR="006A1789" w:rsidRPr="00BB5934" w:rsidRDefault="006A1789" w:rsidP="006A1789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Batang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6A1789" w:rsidRPr="00BB5934" w14:paraId="675005D3" w14:textId="77777777" w:rsidTr="004319DA">
              <w:trPr>
                <w:trHeight w:val="80"/>
              </w:trPr>
              <w:tc>
                <w:tcPr>
                  <w:tcW w:w="5211" w:type="dxa"/>
                </w:tcPr>
                <w:p w14:paraId="698E90A5" w14:textId="77777777" w:rsidR="006A1789" w:rsidRPr="00BB5934" w:rsidRDefault="006A1789" w:rsidP="006A1789">
                  <w:pPr>
                    <w:widowControl w:val="0"/>
                    <w:spacing w:after="0" w:line="240" w:lineRule="auto"/>
                    <w:rPr>
                      <w:rFonts w:ascii="Times New Roman" w:eastAsia="Batang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536" w:type="dxa"/>
                </w:tcPr>
                <w:p w14:paraId="1D50014E" w14:textId="77777777" w:rsidR="006A1789" w:rsidRPr="00BB5934" w:rsidRDefault="006A1789" w:rsidP="006A178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536" w:type="dxa"/>
                </w:tcPr>
                <w:p w14:paraId="214ECE60" w14:textId="77777777" w:rsidR="006A1789" w:rsidRPr="00BB5934" w:rsidRDefault="006A1789" w:rsidP="006A1789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6A1789" w:rsidRPr="00BB5934" w14:paraId="168A83A3" w14:textId="77777777" w:rsidTr="004319DA">
              <w:trPr>
                <w:trHeight w:val="80"/>
              </w:trPr>
              <w:tc>
                <w:tcPr>
                  <w:tcW w:w="5211" w:type="dxa"/>
                </w:tcPr>
                <w:p w14:paraId="03FC5E66" w14:textId="77777777" w:rsidR="006A1789" w:rsidRPr="00BB5934" w:rsidRDefault="006A1789" w:rsidP="006A1789">
                  <w:pPr>
                    <w:widowControl w:val="0"/>
                    <w:spacing w:after="0" w:line="240" w:lineRule="auto"/>
                    <w:rPr>
                      <w:rFonts w:ascii="Times New Roman" w:eastAsia="Batang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536" w:type="dxa"/>
                </w:tcPr>
                <w:p w14:paraId="03BE345E" w14:textId="77777777" w:rsidR="006A1789" w:rsidRPr="00BB5934" w:rsidRDefault="006A1789" w:rsidP="006A1789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536" w:type="dxa"/>
                </w:tcPr>
                <w:p w14:paraId="32EBAE4D" w14:textId="77777777" w:rsidR="006A1789" w:rsidRPr="00BB5934" w:rsidRDefault="006A1789" w:rsidP="006A1789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6A1789" w:rsidRPr="00BB5934" w14:paraId="2CFB718D" w14:textId="77777777" w:rsidTr="004319DA">
              <w:trPr>
                <w:trHeight w:val="80"/>
              </w:trPr>
              <w:tc>
                <w:tcPr>
                  <w:tcW w:w="14283" w:type="dxa"/>
                  <w:gridSpan w:val="3"/>
                </w:tcPr>
                <w:p w14:paraId="5AE8B883" w14:textId="77777777" w:rsidR="006A1789" w:rsidRPr="00BB5934" w:rsidRDefault="006A1789" w:rsidP="006A1789">
                  <w:pPr>
                    <w:widowControl w:val="0"/>
                    <w:spacing w:after="0" w:line="240" w:lineRule="auto"/>
                    <w:rPr>
                      <w:rFonts w:ascii="Times New Roman" w:eastAsia="Batang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454000A5" w14:textId="77777777" w:rsidR="006A1789" w:rsidRPr="00BB5934" w:rsidRDefault="006A1789" w:rsidP="006A1789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</w:tr>
    </w:tbl>
    <w:p w14:paraId="29C3BE43" w14:textId="77777777" w:rsidR="00D76048" w:rsidRPr="00BB5934" w:rsidRDefault="00D76048" w:rsidP="00C566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B5934">
        <w:rPr>
          <w:rFonts w:ascii="Times New Roman" w:eastAsia="Times New Roman" w:hAnsi="Times New Roman"/>
          <w:b/>
          <w:sz w:val="28"/>
          <w:szCs w:val="28"/>
          <w:lang w:eastAsia="ru-RU"/>
        </w:rPr>
        <w:t>Инструкция по медицинскому применению</w:t>
      </w:r>
    </w:p>
    <w:p w14:paraId="5566DFD6" w14:textId="77777777" w:rsidR="002C76D7" w:rsidRPr="00BB5934" w:rsidRDefault="00D76048" w:rsidP="0084542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B59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лекарственного </w:t>
      </w:r>
      <w:r w:rsidR="007D0E84" w:rsidRPr="00BB5934">
        <w:rPr>
          <w:rFonts w:ascii="Times New Roman" w:eastAsia="Times New Roman" w:hAnsi="Times New Roman"/>
          <w:b/>
          <w:sz w:val="28"/>
          <w:szCs w:val="28"/>
          <w:lang w:eastAsia="ru-RU"/>
        </w:rPr>
        <w:t>препарата</w:t>
      </w:r>
      <w:r w:rsidR="00AE7922" w:rsidRPr="00BB59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r w:rsidR="002C1660" w:rsidRPr="00BB5934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 w:rsidR="00AE7922" w:rsidRPr="00BB5934">
        <w:rPr>
          <w:rFonts w:ascii="Times New Roman" w:eastAsia="Times New Roman" w:hAnsi="Times New Roman"/>
          <w:b/>
          <w:sz w:val="28"/>
          <w:szCs w:val="28"/>
          <w:lang w:eastAsia="ru-RU"/>
        </w:rPr>
        <w:t>исток-вкладыш)</w:t>
      </w:r>
    </w:p>
    <w:p w14:paraId="66A60A3A" w14:textId="77777777" w:rsidR="002C76D7" w:rsidRPr="00BB5934" w:rsidRDefault="002C76D7" w:rsidP="002C76D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AE34C15" w14:textId="77777777" w:rsidR="002C76D7" w:rsidRPr="00BB5934" w:rsidRDefault="00D76048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B59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Торговое </w:t>
      </w:r>
      <w:r w:rsidR="00E55D6C" w:rsidRPr="00BB5934"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</w:t>
      </w:r>
      <w:r w:rsidR="00AE7922" w:rsidRPr="00BB59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4CEA8284" w14:textId="77777777" w:rsidR="00850147" w:rsidRPr="00BB5934" w:rsidRDefault="00850147" w:rsidP="00844CE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hAnsi="Times New Roman"/>
          <w:sz w:val="28"/>
          <w:szCs w:val="28"/>
        </w:rPr>
        <w:t>Цефяпс</w:t>
      </w:r>
    </w:p>
    <w:p w14:paraId="5B9DE754" w14:textId="77777777" w:rsidR="00850147" w:rsidRPr="00BB5934" w:rsidRDefault="00850147" w:rsidP="00844CE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C07880" w14:textId="77777777" w:rsidR="002C76D7" w:rsidRPr="00BB5934" w:rsidRDefault="00AE7922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B5934">
        <w:rPr>
          <w:rFonts w:ascii="Times New Roman" w:eastAsia="Times New Roman" w:hAnsi="Times New Roman"/>
          <w:b/>
          <w:sz w:val="28"/>
          <w:szCs w:val="28"/>
          <w:lang w:eastAsia="ru-RU"/>
        </w:rPr>
        <w:t>Международное непатентованное название</w:t>
      </w:r>
    </w:p>
    <w:p w14:paraId="19DBB16D" w14:textId="77777777" w:rsidR="002C76D7" w:rsidRPr="00BB5934" w:rsidRDefault="001470FB" w:rsidP="0084542A">
      <w:pPr>
        <w:jc w:val="both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hAnsi="Times New Roman"/>
          <w:sz w:val="28"/>
          <w:szCs w:val="28"/>
        </w:rPr>
        <w:t>Цефуроксим</w:t>
      </w:r>
    </w:p>
    <w:p w14:paraId="1C325DCB" w14:textId="77777777" w:rsidR="00D76048" w:rsidRPr="00BB5934" w:rsidRDefault="002C76D7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B59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Лекарственная форма, </w:t>
      </w:r>
      <w:r w:rsidR="00AE7922" w:rsidRPr="00BB59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дозировка  </w:t>
      </w:r>
    </w:p>
    <w:p w14:paraId="5344FB41" w14:textId="77777777" w:rsidR="00D02F4E" w:rsidRPr="00BB5934" w:rsidRDefault="00D02F4E" w:rsidP="00844C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OCRUncertain022"/>
      <w:r w:rsidRPr="00BB5934">
        <w:rPr>
          <w:rFonts w:ascii="Times New Roman" w:hAnsi="Times New Roman"/>
          <w:sz w:val="28"/>
          <w:szCs w:val="28"/>
        </w:rPr>
        <w:t xml:space="preserve">Порошок для приготовления раствора для </w:t>
      </w:r>
      <w:r w:rsidR="00CD01B7" w:rsidRPr="00BB5934">
        <w:rPr>
          <w:rFonts w:ascii="Times New Roman" w:hAnsi="Times New Roman"/>
          <w:sz w:val="28"/>
          <w:szCs w:val="28"/>
        </w:rPr>
        <w:t xml:space="preserve">внутривенного и внутримышечного введения, 750 мг </w:t>
      </w:r>
    </w:p>
    <w:p w14:paraId="1867C388" w14:textId="77777777" w:rsidR="00D02F4E" w:rsidRPr="00BB5934" w:rsidRDefault="00D02F4E" w:rsidP="00844C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C506DB" w14:textId="77777777" w:rsidR="002C1660" w:rsidRPr="00BB5934" w:rsidRDefault="00AE7922" w:rsidP="00844C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</w:pPr>
      <w:r w:rsidRPr="00BB5934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>Фармакотерапевтическая</w:t>
      </w:r>
      <w:bookmarkEnd w:id="1"/>
      <w:r w:rsidRPr="00BB5934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группа</w:t>
      </w:r>
      <w:r w:rsidR="002C1660" w:rsidRPr="00BB5934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</w:t>
      </w:r>
    </w:p>
    <w:p w14:paraId="24A4E038" w14:textId="77777777" w:rsidR="00E94AA5" w:rsidRPr="00BB5934" w:rsidRDefault="00E94AA5" w:rsidP="00C37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B5934">
        <w:rPr>
          <w:rFonts w:ascii="Times New Roman" w:hAnsi="Times New Roman"/>
          <w:sz w:val="28"/>
          <w:szCs w:val="28"/>
        </w:rPr>
        <w:t>Противоинфекционные</w:t>
      </w:r>
      <w:proofErr w:type="spellEnd"/>
      <w:r w:rsidRPr="00BB5934">
        <w:rPr>
          <w:rFonts w:ascii="Times New Roman" w:hAnsi="Times New Roman"/>
          <w:sz w:val="28"/>
          <w:szCs w:val="28"/>
        </w:rPr>
        <w:t xml:space="preserve"> препараты для системного </w:t>
      </w:r>
      <w:r w:rsidR="006E3356" w:rsidRPr="00BB5934">
        <w:rPr>
          <w:rFonts w:ascii="Times New Roman" w:hAnsi="Times New Roman"/>
          <w:sz w:val="28"/>
          <w:szCs w:val="28"/>
        </w:rPr>
        <w:t>использования</w:t>
      </w:r>
      <w:r w:rsidRPr="00BB5934">
        <w:rPr>
          <w:rFonts w:ascii="Times New Roman" w:hAnsi="Times New Roman"/>
          <w:sz w:val="28"/>
          <w:szCs w:val="28"/>
        </w:rPr>
        <w:t>. Антибактериальные препараты для системного применения. Бета-</w:t>
      </w:r>
      <w:proofErr w:type="spellStart"/>
      <w:r w:rsidRPr="00BB5934">
        <w:rPr>
          <w:rFonts w:ascii="Times New Roman" w:hAnsi="Times New Roman"/>
          <w:sz w:val="28"/>
          <w:szCs w:val="28"/>
        </w:rPr>
        <w:t>лактамные</w:t>
      </w:r>
      <w:proofErr w:type="spellEnd"/>
      <w:r w:rsidRPr="00BB5934">
        <w:rPr>
          <w:rFonts w:ascii="Times New Roman" w:hAnsi="Times New Roman"/>
          <w:sz w:val="28"/>
          <w:szCs w:val="28"/>
        </w:rPr>
        <w:t xml:space="preserve"> антибактериальные препараты другие. Цефалоспорины второго поколения. Цефуроксим.</w:t>
      </w:r>
    </w:p>
    <w:p w14:paraId="643A83F5" w14:textId="77777777" w:rsidR="001470FB" w:rsidRPr="00BB5934" w:rsidRDefault="001470FB" w:rsidP="00C37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hAnsi="Times New Roman"/>
          <w:sz w:val="28"/>
          <w:szCs w:val="28"/>
        </w:rPr>
        <w:t xml:space="preserve">Код АТХ </w:t>
      </w:r>
      <w:r w:rsidRPr="00BB5934">
        <w:rPr>
          <w:rFonts w:ascii="Times New Roman" w:hAnsi="Times New Roman"/>
          <w:sz w:val="28"/>
          <w:szCs w:val="28"/>
          <w:lang w:val="en-US"/>
        </w:rPr>
        <w:t>J</w:t>
      </w:r>
      <w:r w:rsidRPr="00BB5934">
        <w:rPr>
          <w:rFonts w:ascii="Times New Roman" w:hAnsi="Times New Roman"/>
          <w:sz w:val="28"/>
          <w:szCs w:val="28"/>
        </w:rPr>
        <w:t>01</w:t>
      </w:r>
      <w:r w:rsidRPr="00BB5934">
        <w:rPr>
          <w:rFonts w:ascii="Times New Roman" w:hAnsi="Times New Roman"/>
          <w:sz w:val="28"/>
          <w:szCs w:val="28"/>
          <w:lang w:val="en-US"/>
        </w:rPr>
        <w:t>DC</w:t>
      </w:r>
      <w:r w:rsidRPr="00BB5934">
        <w:rPr>
          <w:rFonts w:ascii="Times New Roman" w:hAnsi="Times New Roman"/>
          <w:sz w:val="28"/>
          <w:szCs w:val="28"/>
        </w:rPr>
        <w:t>02</w:t>
      </w:r>
    </w:p>
    <w:p w14:paraId="33E53003" w14:textId="77777777" w:rsidR="00F0271A" w:rsidRPr="00BB5934" w:rsidRDefault="00F0271A" w:rsidP="00844CE8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A6FAD0A" w14:textId="77777777" w:rsidR="002C76D7" w:rsidRPr="00BB5934" w:rsidRDefault="005444B2" w:rsidP="00844CE8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32"/>
          <w:szCs w:val="32"/>
        </w:rPr>
      </w:pPr>
      <w:r w:rsidRPr="00BB593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Показания к применению</w:t>
      </w:r>
      <w:r w:rsidR="002C76D7" w:rsidRPr="00BB5934">
        <w:rPr>
          <w:rFonts w:ascii="Times New Roman" w:hAnsi="Times New Roman"/>
          <w:color w:val="000000"/>
          <w:sz w:val="32"/>
          <w:szCs w:val="32"/>
        </w:rPr>
        <w:t xml:space="preserve"> </w:t>
      </w:r>
    </w:p>
    <w:p w14:paraId="294E638D" w14:textId="77777777" w:rsidR="00363493" w:rsidRPr="00BB5934" w:rsidRDefault="00363493" w:rsidP="0036349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hAnsi="Times New Roman"/>
          <w:sz w:val="28"/>
          <w:szCs w:val="28"/>
        </w:rPr>
        <w:t>Для лечения перечисленных ниже заболеваний у взрослых и детей, в том числе у новорожденных</w:t>
      </w:r>
      <w:r w:rsidR="00E144B4" w:rsidRPr="00BB5934">
        <w:rPr>
          <w:rFonts w:ascii="Times New Roman" w:hAnsi="Times New Roman"/>
          <w:sz w:val="28"/>
          <w:szCs w:val="28"/>
        </w:rPr>
        <w:t xml:space="preserve"> детей</w:t>
      </w:r>
      <w:r w:rsidRPr="00BB5934">
        <w:rPr>
          <w:rFonts w:ascii="Times New Roman" w:hAnsi="Times New Roman"/>
          <w:sz w:val="28"/>
          <w:szCs w:val="28"/>
        </w:rPr>
        <w:t xml:space="preserve">: </w:t>
      </w:r>
    </w:p>
    <w:p w14:paraId="3F4DE912" w14:textId="77777777" w:rsidR="000C375B" w:rsidRPr="00BB5934" w:rsidRDefault="000C375B" w:rsidP="000C375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hAnsi="Times New Roman"/>
          <w:sz w:val="28"/>
          <w:szCs w:val="28"/>
        </w:rPr>
        <w:t>- воспаление легких</w:t>
      </w:r>
    </w:p>
    <w:p w14:paraId="2AF33101" w14:textId="77777777" w:rsidR="000C375B" w:rsidRPr="00BB5934" w:rsidRDefault="000C375B" w:rsidP="000C375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hAnsi="Times New Roman"/>
          <w:sz w:val="28"/>
          <w:szCs w:val="28"/>
        </w:rPr>
        <w:t>- обострение хронического бронхита</w:t>
      </w:r>
    </w:p>
    <w:p w14:paraId="4EABC88E" w14:textId="77777777" w:rsidR="000C375B" w:rsidRPr="00BB5934" w:rsidRDefault="00363493" w:rsidP="000C375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hAnsi="Times New Roman"/>
          <w:sz w:val="28"/>
          <w:szCs w:val="28"/>
        </w:rPr>
        <w:t>- осложненные заболевания</w:t>
      </w:r>
      <w:r w:rsidR="000C375B" w:rsidRPr="00BB5934">
        <w:rPr>
          <w:rFonts w:ascii="Times New Roman" w:hAnsi="Times New Roman"/>
          <w:sz w:val="28"/>
          <w:szCs w:val="28"/>
        </w:rPr>
        <w:t xml:space="preserve"> мочевыводящих путей, включая пиелонефрит</w:t>
      </w:r>
    </w:p>
    <w:p w14:paraId="2F39DD95" w14:textId="77777777" w:rsidR="000C375B" w:rsidRPr="00BB5934" w:rsidRDefault="000C375B" w:rsidP="000C375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hAnsi="Times New Roman"/>
          <w:sz w:val="28"/>
          <w:szCs w:val="28"/>
        </w:rPr>
        <w:t>-инфекции кожи и мягких тканей: воспаление подкожно-жировой клетчатки (целлюлит), рожистое воспаление и раневые инфекции</w:t>
      </w:r>
    </w:p>
    <w:p w14:paraId="59F6697B" w14:textId="77777777" w:rsidR="000C375B" w:rsidRPr="00BB5934" w:rsidRDefault="000C375B" w:rsidP="000C375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hAnsi="Times New Roman"/>
          <w:sz w:val="28"/>
          <w:szCs w:val="28"/>
        </w:rPr>
        <w:t>- внутрибрюшные инфекции</w:t>
      </w:r>
    </w:p>
    <w:p w14:paraId="5D39710B" w14:textId="77777777" w:rsidR="000C375B" w:rsidRPr="00BB5934" w:rsidRDefault="000C375B" w:rsidP="000C375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hAnsi="Times New Roman"/>
          <w:sz w:val="28"/>
          <w:szCs w:val="28"/>
        </w:rPr>
        <w:t xml:space="preserve">- профилактика инфекционных осложнений при операциях на желудочно-кишечном тракте (включая операции на </w:t>
      </w:r>
      <w:r w:rsidR="001130C0" w:rsidRPr="00BB5934">
        <w:rPr>
          <w:rFonts w:ascii="Times New Roman" w:hAnsi="Times New Roman"/>
          <w:sz w:val="28"/>
          <w:szCs w:val="28"/>
        </w:rPr>
        <w:t xml:space="preserve">пищеводе), </w:t>
      </w:r>
      <w:r w:rsidRPr="00BB5934">
        <w:rPr>
          <w:rFonts w:ascii="Times New Roman" w:hAnsi="Times New Roman"/>
          <w:sz w:val="28"/>
          <w:szCs w:val="28"/>
        </w:rPr>
        <w:t xml:space="preserve">на костях и суставах, </w:t>
      </w:r>
      <w:r w:rsidRPr="00BB5934">
        <w:rPr>
          <w:rFonts w:ascii="Times New Roman" w:hAnsi="Times New Roman"/>
          <w:sz w:val="28"/>
          <w:szCs w:val="28"/>
        </w:rPr>
        <w:lastRenderedPageBreak/>
        <w:t xml:space="preserve">органах сердечно-сосудистой системы, </w:t>
      </w:r>
      <w:r w:rsidR="001130C0" w:rsidRPr="00BB5934">
        <w:rPr>
          <w:rFonts w:ascii="Times New Roman" w:hAnsi="Times New Roman"/>
          <w:sz w:val="28"/>
          <w:szCs w:val="28"/>
        </w:rPr>
        <w:t xml:space="preserve">при </w:t>
      </w:r>
      <w:r w:rsidRPr="00BB5934">
        <w:rPr>
          <w:rFonts w:ascii="Times New Roman" w:hAnsi="Times New Roman"/>
          <w:sz w:val="28"/>
          <w:szCs w:val="28"/>
        </w:rPr>
        <w:t>акушерских и гинекологических операциях (включая кесарево сечение).</w:t>
      </w:r>
    </w:p>
    <w:p w14:paraId="7FB29945" w14:textId="77777777" w:rsidR="000C375B" w:rsidRPr="00BB5934" w:rsidRDefault="00340696" w:rsidP="00013F5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hAnsi="Times New Roman"/>
          <w:sz w:val="28"/>
          <w:szCs w:val="28"/>
        </w:rPr>
        <w:t>При необходимости, в</w:t>
      </w:r>
      <w:r w:rsidR="001957C7" w:rsidRPr="00BB5934">
        <w:rPr>
          <w:rFonts w:ascii="Times New Roman" w:hAnsi="Times New Roman"/>
          <w:sz w:val="28"/>
          <w:szCs w:val="28"/>
        </w:rPr>
        <w:t>рач може</w:t>
      </w:r>
      <w:r w:rsidR="003241A5" w:rsidRPr="00BB5934">
        <w:rPr>
          <w:rFonts w:ascii="Times New Roman" w:hAnsi="Times New Roman"/>
          <w:sz w:val="28"/>
          <w:szCs w:val="28"/>
        </w:rPr>
        <w:t xml:space="preserve">т </w:t>
      </w:r>
      <w:r w:rsidR="00E144B4" w:rsidRPr="00BB5934">
        <w:rPr>
          <w:rFonts w:ascii="Times New Roman" w:hAnsi="Times New Roman"/>
          <w:sz w:val="28"/>
          <w:szCs w:val="28"/>
        </w:rPr>
        <w:t xml:space="preserve">назначить </w:t>
      </w:r>
      <w:r w:rsidR="003241A5" w:rsidRPr="00BB5934">
        <w:rPr>
          <w:rFonts w:ascii="Times New Roman" w:hAnsi="Times New Roman"/>
          <w:sz w:val="28"/>
          <w:szCs w:val="28"/>
        </w:rPr>
        <w:t xml:space="preserve">препарат </w:t>
      </w:r>
      <w:r w:rsidR="00013F5F" w:rsidRPr="00BB5934">
        <w:rPr>
          <w:rFonts w:ascii="Times New Roman" w:hAnsi="Times New Roman"/>
          <w:sz w:val="28"/>
          <w:szCs w:val="28"/>
        </w:rPr>
        <w:t>Цефяпс</w:t>
      </w:r>
      <w:r w:rsidR="003241A5" w:rsidRPr="00BB5934">
        <w:rPr>
          <w:rFonts w:ascii="Times New Roman" w:hAnsi="Times New Roman"/>
          <w:sz w:val="28"/>
          <w:szCs w:val="28"/>
        </w:rPr>
        <w:t xml:space="preserve"> в комбинации с другим</w:t>
      </w:r>
      <w:r w:rsidR="000C375B" w:rsidRPr="00BB5934">
        <w:rPr>
          <w:rFonts w:ascii="Times New Roman" w:hAnsi="Times New Roman"/>
          <w:sz w:val="28"/>
          <w:szCs w:val="28"/>
        </w:rPr>
        <w:t xml:space="preserve"> </w:t>
      </w:r>
      <w:r w:rsidR="003241A5" w:rsidRPr="00BB5934">
        <w:rPr>
          <w:rFonts w:ascii="Times New Roman" w:hAnsi="Times New Roman"/>
          <w:sz w:val="28"/>
          <w:szCs w:val="28"/>
        </w:rPr>
        <w:t>антибактериальным</w:t>
      </w:r>
      <w:r w:rsidR="00E144B4" w:rsidRPr="00BB5934">
        <w:rPr>
          <w:rFonts w:ascii="Times New Roman" w:hAnsi="Times New Roman"/>
          <w:sz w:val="28"/>
          <w:szCs w:val="28"/>
        </w:rPr>
        <w:t xml:space="preserve"> препарат</w:t>
      </w:r>
      <w:r w:rsidR="003241A5" w:rsidRPr="00BB5934">
        <w:rPr>
          <w:rFonts w:ascii="Times New Roman" w:hAnsi="Times New Roman"/>
          <w:sz w:val="28"/>
          <w:szCs w:val="28"/>
        </w:rPr>
        <w:t>ом</w:t>
      </w:r>
      <w:r w:rsidR="000C375B" w:rsidRPr="00BB5934">
        <w:rPr>
          <w:rFonts w:ascii="Times New Roman" w:hAnsi="Times New Roman"/>
          <w:sz w:val="28"/>
          <w:szCs w:val="28"/>
        </w:rPr>
        <w:t xml:space="preserve">. </w:t>
      </w:r>
    </w:p>
    <w:p w14:paraId="01AEE9F3" w14:textId="77777777" w:rsidR="000C375B" w:rsidRPr="00BB5934" w:rsidRDefault="000C375B" w:rsidP="000C37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51C8C0" w14:textId="77777777" w:rsidR="00DB406A" w:rsidRPr="00BB5934" w:rsidRDefault="00DB406A" w:rsidP="000C375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B5934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сведений, н</w:t>
      </w:r>
      <w:r w:rsidR="00844CE8" w:rsidRPr="00BB5934">
        <w:rPr>
          <w:rFonts w:ascii="Times New Roman" w:eastAsia="Times New Roman" w:hAnsi="Times New Roman"/>
          <w:b/>
          <w:sz w:val="28"/>
          <w:szCs w:val="28"/>
          <w:lang w:eastAsia="ru-RU"/>
        </w:rPr>
        <w:t>еобходимых до начала применения</w:t>
      </w:r>
    </w:p>
    <w:p w14:paraId="128F2D72" w14:textId="77777777" w:rsidR="007D0E84" w:rsidRPr="00BB5934" w:rsidRDefault="007D0E84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BB593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Противопоказания</w:t>
      </w:r>
    </w:p>
    <w:p w14:paraId="19CF21AB" w14:textId="77777777" w:rsidR="00AF06CB" w:rsidRPr="00BB5934" w:rsidRDefault="00AF06CB" w:rsidP="00AF06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hAnsi="Times New Roman"/>
          <w:sz w:val="28"/>
          <w:szCs w:val="28"/>
        </w:rPr>
        <w:t xml:space="preserve">- </w:t>
      </w:r>
      <w:r w:rsidR="007A7BF0" w:rsidRPr="00BB5934">
        <w:rPr>
          <w:rFonts w:ascii="Times New Roman" w:hAnsi="Times New Roman"/>
          <w:sz w:val="28"/>
          <w:szCs w:val="28"/>
        </w:rPr>
        <w:t>аллергическая реакция</w:t>
      </w:r>
      <w:r w:rsidR="003241A5" w:rsidRPr="00BB5934">
        <w:rPr>
          <w:rFonts w:ascii="Times New Roman" w:hAnsi="Times New Roman"/>
          <w:sz w:val="28"/>
          <w:szCs w:val="28"/>
        </w:rPr>
        <w:t xml:space="preserve"> на </w:t>
      </w:r>
      <w:r w:rsidR="00592066" w:rsidRPr="00BB5934">
        <w:rPr>
          <w:rFonts w:ascii="Times New Roman" w:hAnsi="Times New Roman"/>
          <w:sz w:val="28"/>
          <w:szCs w:val="28"/>
        </w:rPr>
        <w:t>цефуроксим и</w:t>
      </w:r>
      <w:r w:rsidR="003241A5" w:rsidRPr="00BB5934">
        <w:rPr>
          <w:rFonts w:ascii="Times New Roman" w:hAnsi="Times New Roman"/>
          <w:sz w:val="28"/>
          <w:szCs w:val="28"/>
        </w:rPr>
        <w:t xml:space="preserve"> другие</w:t>
      </w:r>
      <w:r w:rsidRPr="00BB5934">
        <w:rPr>
          <w:rFonts w:ascii="Times New Roman" w:hAnsi="Times New Roman"/>
          <w:sz w:val="28"/>
          <w:szCs w:val="28"/>
        </w:rPr>
        <w:t xml:space="preserve"> </w:t>
      </w:r>
      <w:r w:rsidR="003241A5" w:rsidRPr="00BB5934">
        <w:rPr>
          <w:rFonts w:ascii="Times New Roman" w:hAnsi="Times New Roman"/>
          <w:sz w:val="28"/>
          <w:szCs w:val="28"/>
        </w:rPr>
        <w:t>антибиотики</w:t>
      </w:r>
      <w:r w:rsidRPr="00BB5934">
        <w:rPr>
          <w:rFonts w:ascii="Times New Roman" w:hAnsi="Times New Roman"/>
          <w:sz w:val="28"/>
          <w:szCs w:val="28"/>
        </w:rPr>
        <w:t xml:space="preserve"> из группы цефалоспоринов</w:t>
      </w:r>
    </w:p>
    <w:p w14:paraId="3A4B59E3" w14:textId="77777777" w:rsidR="001470FB" w:rsidRPr="00BB5934" w:rsidRDefault="00AF06CB" w:rsidP="00AF06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hAnsi="Times New Roman"/>
          <w:sz w:val="28"/>
          <w:szCs w:val="28"/>
        </w:rPr>
        <w:t xml:space="preserve">- </w:t>
      </w:r>
      <w:r w:rsidR="00AC578A" w:rsidRPr="00BB5934">
        <w:rPr>
          <w:rFonts w:ascii="Times New Roman" w:hAnsi="Times New Roman"/>
          <w:sz w:val="28"/>
          <w:szCs w:val="28"/>
        </w:rPr>
        <w:t>тяжелая</w:t>
      </w:r>
      <w:r w:rsidRPr="00BB5934">
        <w:rPr>
          <w:rFonts w:ascii="Times New Roman" w:hAnsi="Times New Roman"/>
          <w:sz w:val="28"/>
          <w:szCs w:val="28"/>
        </w:rPr>
        <w:t xml:space="preserve"> </w:t>
      </w:r>
      <w:r w:rsidR="00AC578A" w:rsidRPr="00BB5934">
        <w:rPr>
          <w:rFonts w:ascii="Times New Roman" w:hAnsi="Times New Roman"/>
          <w:sz w:val="28"/>
          <w:szCs w:val="28"/>
        </w:rPr>
        <w:t>аллергическая реакция</w:t>
      </w:r>
      <w:r w:rsidR="009D152D" w:rsidRPr="00BB5934">
        <w:rPr>
          <w:rFonts w:ascii="Times New Roman" w:hAnsi="Times New Roman"/>
          <w:sz w:val="28"/>
          <w:szCs w:val="28"/>
        </w:rPr>
        <w:t xml:space="preserve"> (в том числе</w:t>
      </w:r>
      <w:r w:rsidR="006661A5" w:rsidRPr="00BB5934">
        <w:rPr>
          <w:rFonts w:ascii="Times New Roman" w:hAnsi="Times New Roman"/>
          <w:snapToGrid w:val="0"/>
          <w:sz w:val="28"/>
          <w:szCs w:val="28"/>
        </w:rPr>
        <w:t xml:space="preserve"> представляющая опасность для жизни </w:t>
      </w:r>
      <w:r w:rsidR="006661A5" w:rsidRPr="00BB5934">
        <w:rPr>
          <w:rFonts w:ascii="Times New Roman" w:hAnsi="Times New Roman"/>
          <w:sz w:val="28"/>
          <w:szCs w:val="28"/>
        </w:rPr>
        <w:t>анафилактическая реакция</w:t>
      </w:r>
      <w:r w:rsidR="00901A1E" w:rsidRPr="00BB5934">
        <w:rPr>
          <w:rFonts w:ascii="Times New Roman" w:hAnsi="Times New Roman"/>
          <w:sz w:val="28"/>
          <w:szCs w:val="28"/>
        </w:rPr>
        <w:t xml:space="preserve">) </w:t>
      </w:r>
      <w:r w:rsidR="00BD5AC7" w:rsidRPr="00BB5934">
        <w:rPr>
          <w:rFonts w:ascii="Times New Roman" w:hAnsi="Times New Roman"/>
          <w:sz w:val="28"/>
          <w:szCs w:val="28"/>
        </w:rPr>
        <w:t>при применении других</w:t>
      </w:r>
      <w:r w:rsidR="00AC578A" w:rsidRPr="00BB5934">
        <w:rPr>
          <w:rFonts w:ascii="Times New Roman" w:hAnsi="Times New Roman"/>
          <w:sz w:val="28"/>
          <w:szCs w:val="28"/>
        </w:rPr>
        <w:t xml:space="preserve"> антибиотик</w:t>
      </w:r>
      <w:r w:rsidR="00BD5AC7" w:rsidRPr="00BB5934">
        <w:rPr>
          <w:rFonts w:ascii="Times New Roman" w:hAnsi="Times New Roman"/>
          <w:sz w:val="28"/>
          <w:szCs w:val="28"/>
        </w:rPr>
        <w:t>ов</w:t>
      </w:r>
      <w:r w:rsidRPr="00BB5934">
        <w:rPr>
          <w:rFonts w:ascii="Times New Roman" w:hAnsi="Times New Roman"/>
          <w:sz w:val="28"/>
          <w:szCs w:val="28"/>
        </w:rPr>
        <w:t>.</w:t>
      </w:r>
    </w:p>
    <w:p w14:paraId="77C43F37" w14:textId="77777777" w:rsidR="007D0E84" w:rsidRPr="00BB5934" w:rsidRDefault="007D0E84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BB593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Взаимодействия с другими лекарственными препаратами</w:t>
      </w:r>
    </w:p>
    <w:p w14:paraId="3EBA1472" w14:textId="77777777" w:rsidR="009A48B8" w:rsidRPr="00BB5934" w:rsidRDefault="00AC578A" w:rsidP="00013F5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hAnsi="Times New Roman"/>
          <w:sz w:val="28"/>
          <w:szCs w:val="28"/>
        </w:rPr>
        <w:t xml:space="preserve">Препарат </w:t>
      </w:r>
      <w:r w:rsidR="00013F5F" w:rsidRPr="00BB5934">
        <w:rPr>
          <w:rFonts w:ascii="Times New Roman" w:hAnsi="Times New Roman"/>
          <w:sz w:val="28"/>
          <w:szCs w:val="28"/>
        </w:rPr>
        <w:t xml:space="preserve">Цефяпс </w:t>
      </w:r>
      <w:r w:rsidR="009A48B8" w:rsidRPr="00BB5934">
        <w:rPr>
          <w:rFonts w:ascii="Times New Roman" w:hAnsi="Times New Roman"/>
          <w:sz w:val="28"/>
          <w:szCs w:val="28"/>
        </w:rPr>
        <w:t xml:space="preserve">может </w:t>
      </w:r>
      <w:r w:rsidR="00F3046A" w:rsidRPr="00BB5934">
        <w:rPr>
          <w:rFonts w:ascii="Times New Roman" w:hAnsi="Times New Roman"/>
          <w:sz w:val="28"/>
          <w:szCs w:val="28"/>
        </w:rPr>
        <w:t>снизить действие</w:t>
      </w:r>
      <w:r w:rsidR="00554996" w:rsidRPr="00BB5934">
        <w:rPr>
          <w:rFonts w:ascii="Times New Roman" w:hAnsi="Times New Roman"/>
          <w:sz w:val="28"/>
          <w:szCs w:val="28"/>
        </w:rPr>
        <w:t xml:space="preserve"> </w:t>
      </w:r>
      <w:r w:rsidR="00DD5509" w:rsidRPr="00BB5934">
        <w:rPr>
          <w:rFonts w:ascii="Times New Roman" w:hAnsi="Times New Roman"/>
          <w:sz w:val="28"/>
          <w:szCs w:val="28"/>
        </w:rPr>
        <w:t>пер</w:t>
      </w:r>
      <w:r w:rsidR="00554996" w:rsidRPr="00BB5934">
        <w:rPr>
          <w:rFonts w:ascii="Times New Roman" w:hAnsi="Times New Roman"/>
          <w:sz w:val="28"/>
          <w:szCs w:val="28"/>
        </w:rPr>
        <w:t>оральных противозачаточных средств</w:t>
      </w:r>
      <w:r w:rsidR="009A48B8" w:rsidRPr="00BB5934">
        <w:rPr>
          <w:rFonts w:ascii="Times New Roman" w:hAnsi="Times New Roman"/>
          <w:sz w:val="28"/>
          <w:szCs w:val="28"/>
        </w:rPr>
        <w:t>.</w:t>
      </w:r>
    </w:p>
    <w:p w14:paraId="03AF2FCF" w14:textId="77777777" w:rsidR="009A48B8" w:rsidRPr="00BB5934" w:rsidRDefault="00CB1D8C" w:rsidP="00013F5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hAnsi="Times New Roman"/>
          <w:sz w:val="28"/>
          <w:szCs w:val="28"/>
        </w:rPr>
        <w:t xml:space="preserve">Пробенецид может вызывать усиление действия препарата </w:t>
      </w:r>
      <w:r w:rsidR="00013F5F" w:rsidRPr="00BB5934">
        <w:rPr>
          <w:rFonts w:ascii="Times New Roman" w:hAnsi="Times New Roman"/>
          <w:sz w:val="28"/>
          <w:szCs w:val="28"/>
        </w:rPr>
        <w:t>Цефяпс</w:t>
      </w:r>
      <w:r w:rsidRPr="00BB5934">
        <w:rPr>
          <w:rFonts w:ascii="Times New Roman" w:hAnsi="Times New Roman"/>
          <w:sz w:val="28"/>
          <w:szCs w:val="28"/>
        </w:rPr>
        <w:t>, поэтому их одновременное применение не рекомендуется.</w:t>
      </w:r>
    </w:p>
    <w:p w14:paraId="72C9DC3B" w14:textId="77777777" w:rsidR="009A48B8" w:rsidRPr="00BB5934" w:rsidRDefault="0049582A" w:rsidP="00013F5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hAnsi="Times New Roman"/>
          <w:sz w:val="28"/>
          <w:szCs w:val="28"/>
        </w:rPr>
        <w:t xml:space="preserve">Сильнодействующие мочегонные (такие </w:t>
      </w:r>
      <w:r w:rsidR="00F3046A" w:rsidRPr="00BB5934">
        <w:rPr>
          <w:rFonts w:ascii="Times New Roman" w:hAnsi="Times New Roman"/>
          <w:sz w:val="28"/>
          <w:szCs w:val="28"/>
        </w:rPr>
        <w:t>как фуросемид) и</w:t>
      </w:r>
      <w:r w:rsidRPr="00BB5934">
        <w:rPr>
          <w:rFonts w:ascii="Times New Roman" w:hAnsi="Times New Roman"/>
          <w:sz w:val="28"/>
          <w:szCs w:val="28"/>
        </w:rPr>
        <w:t xml:space="preserve"> препараты, ухудшающие работу почек (антибиотики из группы аминогликозидов)</w:t>
      </w:r>
      <w:r w:rsidR="00DD5509" w:rsidRPr="00BB5934">
        <w:rPr>
          <w:rFonts w:ascii="Times New Roman" w:hAnsi="Times New Roman"/>
          <w:sz w:val="28"/>
          <w:szCs w:val="28"/>
        </w:rPr>
        <w:t>,</w:t>
      </w:r>
      <w:r w:rsidR="00BA5693" w:rsidRPr="00BB5934">
        <w:rPr>
          <w:rFonts w:ascii="Times New Roman" w:hAnsi="Times New Roman"/>
          <w:sz w:val="28"/>
          <w:szCs w:val="28"/>
        </w:rPr>
        <w:t xml:space="preserve">  </w:t>
      </w:r>
      <w:r w:rsidR="00DD5509" w:rsidRPr="00BB5934">
        <w:rPr>
          <w:rFonts w:ascii="Times New Roman" w:hAnsi="Times New Roman"/>
          <w:sz w:val="28"/>
          <w:szCs w:val="28"/>
        </w:rPr>
        <w:t xml:space="preserve">при одновременном применении </w:t>
      </w:r>
      <w:r w:rsidR="00953260" w:rsidRPr="00BB5934">
        <w:rPr>
          <w:rFonts w:ascii="Times New Roman" w:hAnsi="Times New Roman"/>
          <w:sz w:val="28"/>
          <w:szCs w:val="28"/>
        </w:rPr>
        <w:t>с большими</w:t>
      </w:r>
      <w:r w:rsidR="00DD5509" w:rsidRPr="00BB5934">
        <w:rPr>
          <w:rFonts w:ascii="Times New Roman" w:hAnsi="Times New Roman"/>
          <w:sz w:val="28"/>
          <w:szCs w:val="28"/>
        </w:rPr>
        <w:t xml:space="preserve"> доз</w:t>
      </w:r>
      <w:r w:rsidR="00953260" w:rsidRPr="00BB5934">
        <w:rPr>
          <w:rFonts w:ascii="Times New Roman" w:hAnsi="Times New Roman"/>
          <w:sz w:val="28"/>
          <w:szCs w:val="28"/>
        </w:rPr>
        <w:t>ами</w:t>
      </w:r>
      <w:r w:rsidR="00DD5509" w:rsidRPr="00BB5934">
        <w:rPr>
          <w:rFonts w:ascii="Times New Roman" w:hAnsi="Times New Roman"/>
          <w:sz w:val="28"/>
          <w:szCs w:val="28"/>
        </w:rPr>
        <w:t xml:space="preserve">  препарата </w:t>
      </w:r>
      <w:r w:rsidR="00013F5F" w:rsidRPr="00BB5934">
        <w:rPr>
          <w:rFonts w:ascii="Times New Roman" w:hAnsi="Times New Roman"/>
          <w:sz w:val="28"/>
          <w:szCs w:val="28"/>
        </w:rPr>
        <w:t>Цефяпс</w:t>
      </w:r>
      <w:r w:rsidR="00DD5509" w:rsidRPr="00BB5934">
        <w:rPr>
          <w:rFonts w:ascii="Times New Roman" w:hAnsi="Times New Roman"/>
          <w:sz w:val="28"/>
          <w:szCs w:val="28"/>
        </w:rPr>
        <w:t xml:space="preserve"> </w:t>
      </w:r>
      <w:r w:rsidR="00BA5693" w:rsidRPr="00BB5934">
        <w:rPr>
          <w:rFonts w:ascii="Times New Roman" w:hAnsi="Times New Roman"/>
          <w:sz w:val="28"/>
          <w:szCs w:val="28"/>
        </w:rPr>
        <w:t xml:space="preserve">могут </w:t>
      </w:r>
      <w:r w:rsidR="00953260" w:rsidRPr="00BB5934">
        <w:rPr>
          <w:rFonts w:ascii="Times New Roman" w:hAnsi="Times New Roman"/>
          <w:sz w:val="28"/>
          <w:szCs w:val="28"/>
        </w:rPr>
        <w:t>вызвать заболевания</w:t>
      </w:r>
      <w:r w:rsidR="00BA5693" w:rsidRPr="00BB5934">
        <w:rPr>
          <w:rFonts w:ascii="Times New Roman" w:hAnsi="Times New Roman"/>
          <w:sz w:val="28"/>
          <w:szCs w:val="28"/>
        </w:rPr>
        <w:t xml:space="preserve"> почек</w:t>
      </w:r>
      <w:r w:rsidR="009A48B8" w:rsidRPr="00BB5934">
        <w:rPr>
          <w:rFonts w:ascii="Times New Roman" w:hAnsi="Times New Roman"/>
          <w:sz w:val="28"/>
          <w:szCs w:val="28"/>
        </w:rPr>
        <w:t>.</w:t>
      </w:r>
    </w:p>
    <w:p w14:paraId="4512C0F0" w14:textId="77777777" w:rsidR="00AF06CB" w:rsidRPr="00BB5934" w:rsidRDefault="009A48B8" w:rsidP="00F0271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hAnsi="Times New Roman"/>
          <w:sz w:val="28"/>
          <w:szCs w:val="28"/>
        </w:rPr>
        <w:t xml:space="preserve">Одновременное применение с </w:t>
      </w:r>
      <w:r w:rsidR="003A0B82" w:rsidRPr="00BB5934">
        <w:rPr>
          <w:rFonts w:ascii="Times New Roman" w:hAnsi="Times New Roman"/>
          <w:sz w:val="28"/>
          <w:szCs w:val="28"/>
        </w:rPr>
        <w:t xml:space="preserve">пероральными </w:t>
      </w:r>
      <w:r w:rsidR="00B77FAD" w:rsidRPr="00BB5934">
        <w:rPr>
          <w:rFonts w:ascii="Times New Roman" w:hAnsi="Times New Roman"/>
          <w:sz w:val="28"/>
          <w:szCs w:val="28"/>
        </w:rPr>
        <w:t>препаратами, по</w:t>
      </w:r>
      <w:r w:rsidR="005E1C70" w:rsidRPr="00BB5934">
        <w:rPr>
          <w:rFonts w:ascii="Times New Roman" w:hAnsi="Times New Roman"/>
          <w:sz w:val="28"/>
          <w:szCs w:val="28"/>
        </w:rPr>
        <w:t>нижающими свертываемость крови</w:t>
      </w:r>
      <w:r w:rsidRPr="00BB5934">
        <w:rPr>
          <w:rFonts w:ascii="Times New Roman" w:hAnsi="Times New Roman"/>
          <w:sz w:val="28"/>
          <w:szCs w:val="28"/>
        </w:rPr>
        <w:t xml:space="preserve"> может привести к удлинению времени с</w:t>
      </w:r>
      <w:r w:rsidR="003A0B82" w:rsidRPr="00BB5934">
        <w:rPr>
          <w:rFonts w:ascii="Times New Roman" w:hAnsi="Times New Roman"/>
          <w:sz w:val="28"/>
          <w:szCs w:val="28"/>
        </w:rPr>
        <w:t>вертывания крови</w:t>
      </w:r>
      <w:r w:rsidR="005E1C70" w:rsidRPr="00BB5934">
        <w:rPr>
          <w:rFonts w:ascii="Times New Roman" w:hAnsi="Times New Roman"/>
          <w:sz w:val="28"/>
          <w:szCs w:val="28"/>
        </w:rPr>
        <w:t xml:space="preserve"> (возможно </w:t>
      </w:r>
      <w:r w:rsidR="00060A74" w:rsidRPr="00BB5934">
        <w:rPr>
          <w:rFonts w:ascii="Times New Roman" w:hAnsi="Times New Roman"/>
          <w:sz w:val="28"/>
          <w:szCs w:val="28"/>
        </w:rPr>
        <w:t>развитие кровотечения</w:t>
      </w:r>
      <w:r w:rsidR="005E1C70" w:rsidRPr="00BB5934">
        <w:rPr>
          <w:rFonts w:ascii="Times New Roman" w:hAnsi="Times New Roman"/>
          <w:sz w:val="28"/>
          <w:szCs w:val="28"/>
        </w:rPr>
        <w:t>)</w:t>
      </w:r>
      <w:r w:rsidRPr="00BB5934">
        <w:rPr>
          <w:rFonts w:ascii="Times New Roman" w:hAnsi="Times New Roman"/>
          <w:sz w:val="28"/>
          <w:szCs w:val="28"/>
        </w:rPr>
        <w:t>.</w:t>
      </w:r>
    </w:p>
    <w:p w14:paraId="7B809A9D" w14:textId="77777777" w:rsidR="00D43297" w:rsidRPr="00BB5934" w:rsidRDefault="00D43297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BB593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Специальные предупреждения</w:t>
      </w:r>
    </w:p>
    <w:p w14:paraId="0FB87AAA" w14:textId="77777777" w:rsidR="00AD1F78" w:rsidRPr="00BB5934" w:rsidRDefault="00AD1F78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BB593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Что вам необходимо знать, перед тем как </w:t>
      </w:r>
      <w:r w:rsidR="002D45B9" w:rsidRPr="00BB593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начать применение </w:t>
      </w:r>
      <w:r w:rsidRPr="00BB593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препарат</w:t>
      </w:r>
      <w:r w:rsidR="002D45B9" w:rsidRPr="00BB593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а</w:t>
      </w:r>
      <w:r w:rsidRPr="00BB593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Цефяпс</w:t>
      </w:r>
    </w:p>
    <w:p w14:paraId="33468887" w14:textId="77777777" w:rsidR="003366DD" w:rsidRPr="00BB5934" w:rsidRDefault="00060A74" w:rsidP="009A4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hAnsi="Times New Roman"/>
          <w:i/>
          <w:sz w:val="28"/>
          <w:szCs w:val="28"/>
        </w:rPr>
        <w:t>Аллергические реакции</w:t>
      </w:r>
    </w:p>
    <w:p w14:paraId="33F0626F" w14:textId="77777777" w:rsidR="003E566F" w:rsidRPr="00BB5934" w:rsidRDefault="003366DD" w:rsidP="009A48B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B5934">
        <w:rPr>
          <w:rFonts w:ascii="Times New Roman" w:hAnsi="Times New Roman"/>
          <w:sz w:val="28"/>
          <w:szCs w:val="28"/>
        </w:rPr>
        <w:t>П</w:t>
      </w:r>
      <w:r w:rsidR="00060A74" w:rsidRPr="00BB5934">
        <w:rPr>
          <w:rFonts w:ascii="Times New Roman" w:hAnsi="Times New Roman"/>
          <w:sz w:val="28"/>
          <w:szCs w:val="28"/>
        </w:rPr>
        <w:t>еред началом лечения</w:t>
      </w:r>
      <w:r w:rsidR="00F44571" w:rsidRPr="00BB5934">
        <w:rPr>
          <w:rFonts w:ascii="Times New Roman" w:hAnsi="Times New Roman"/>
          <w:sz w:val="28"/>
          <w:szCs w:val="28"/>
        </w:rPr>
        <w:t>,</w:t>
      </w:r>
      <w:r w:rsidR="00060A74" w:rsidRPr="00BB5934">
        <w:rPr>
          <w:rFonts w:ascii="Times New Roman" w:hAnsi="Times New Roman"/>
          <w:sz w:val="28"/>
          <w:szCs w:val="28"/>
        </w:rPr>
        <w:t xml:space="preserve"> вам необходимо рассказать врачу</w:t>
      </w:r>
      <w:r w:rsidR="00F44571" w:rsidRPr="00BB5934">
        <w:rPr>
          <w:rFonts w:ascii="Times New Roman" w:hAnsi="Times New Roman"/>
          <w:sz w:val="28"/>
          <w:szCs w:val="28"/>
        </w:rPr>
        <w:t xml:space="preserve"> о всех</w:t>
      </w:r>
      <w:r w:rsidR="0067464B" w:rsidRPr="00BB5934">
        <w:rPr>
          <w:rFonts w:ascii="Times New Roman" w:hAnsi="Times New Roman"/>
          <w:sz w:val="28"/>
          <w:szCs w:val="28"/>
        </w:rPr>
        <w:t xml:space="preserve"> </w:t>
      </w:r>
      <w:r w:rsidR="00F44571" w:rsidRPr="00BB5934">
        <w:rPr>
          <w:rFonts w:ascii="Times New Roman" w:hAnsi="Times New Roman"/>
          <w:sz w:val="28"/>
          <w:szCs w:val="28"/>
        </w:rPr>
        <w:t>ранее имевших место</w:t>
      </w:r>
      <w:r w:rsidR="0067464B" w:rsidRPr="00BB5934">
        <w:rPr>
          <w:rFonts w:ascii="Times New Roman" w:hAnsi="Times New Roman"/>
          <w:sz w:val="28"/>
          <w:szCs w:val="28"/>
        </w:rPr>
        <w:t xml:space="preserve"> аллергических реакциях</w:t>
      </w:r>
      <w:r w:rsidR="009A48B8" w:rsidRPr="00BB5934">
        <w:rPr>
          <w:rFonts w:ascii="Times New Roman" w:hAnsi="Times New Roman"/>
          <w:sz w:val="28"/>
          <w:szCs w:val="28"/>
        </w:rPr>
        <w:t xml:space="preserve"> на цефуроксим, цефалоспорины, пенициллины или другие лекарственные препа</w:t>
      </w:r>
      <w:r w:rsidR="00F44571" w:rsidRPr="00BB5934">
        <w:rPr>
          <w:rFonts w:ascii="Times New Roman" w:hAnsi="Times New Roman"/>
          <w:sz w:val="28"/>
          <w:szCs w:val="28"/>
        </w:rPr>
        <w:t>раты, о</w:t>
      </w:r>
      <w:r w:rsidR="00377112" w:rsidRPr="00BB5934">
        <w:rPr>
          <w:rFonts w:ascii="Times New Roman" w:hAnsi="Times New Roman"/>
          <w:sz w:val="28"/>
          <w:szCs w:val="28"/>
        </w:rPr>
        <w:t xml:space="preserve">собенно, если ранее у вас </w:t>
      </w:r>
      <w:r w:rsidR="0067464B" w:rsidRPr="00BB5934">
        <w:rPr>
          <w:rFonts w:ascii="Times New Roman" w:hAnsi="Times New Roman"/>
          <w:sz w:val="28"/>
          <w:szCs w:val="28"/>
        </w:rPr>
        <w:t>отмечалась</w:t>
      </w:r>
      <w:r w:rsidR="009A48B8" w:rsidRPr="00BB5934">
        <w:rPr>
          <w:rFonts w:ascii="Times New Roman" w:hAnsi="Times New Roman"/>
          <w:sz w:val="28"/>
          <w:szCs w:val="28"/>
        </w:rPr>
        <w:t xml:space="preserve"> не</w:t>
      </w:r>
      <w:r w:rsidR="0067464B" w:rsidRPr="00BB5934">
        <w:rPr>
          <w:rFonts w:ascii="Times New Roman" w:hAnsi="Times New Roman"/>
          <w:sz w:val="28"/>
          <w:szCs w:val="28"/>
        </w:rPr>
        <w:t>тяжелая аллергическая реакция</w:t>
      </w:r>
      <w:r w:rsidR="009A48B8" w:rsidRPr="00BB5934">
        <w:rPr>
          <w:rFonts w:ascii="Times New Roman" w:hAnsi="Times New Roman"/>
          <w:sz w:val="28"/>
          <w:szCs w:val="28"/>
        </w:rPr>
        <w:t xml:space="preserve"> на </w:t>
      </w:r>
      <w:r w:rsidR="00377112" w:rsidRPr="00BB5934">
        <w:rPr>
          <w:rFonts w:ascii="Times New Roman" w:hAnsi="Times New Roman"/>
          <w:sz w:val="28"/>
          <w:szCs w:val="28"/>
        </w:rPr>
        <w:t>пенициллин</w:t>
      </w:r>
      <w:r w:rsidR="00F44571" w:rsidRPr="00BB5934">
        <w:rPr>
          <w:rFonts w:ascii="Times New Roman" w:hAnsi="Times New Roman"/>
          <w:sz w:val="28"/>
          <w:szCs w:val="28"/>
        </w:rPr>
        <w:t xml:space="preserve"> или другие</w:t>
      </w:r>
      <w:r w:rsidR="009A48B8" w:rsidRPr="00BB5934">
        <w:rPr>
          <w:rFonts w:ascii="Times New Roman" w:hAnsi="Times New Roman"/>
          <w:sz w:val="28"/>
          <w:szCs w:val="28"/>
        </w:rPr>
        <w:t xml:space="preserve"> антибиотики.</w:t>
      </w:r>
      <w:r w:rsidR="001F7378" w:rsidRPr="00BB5934">
        <w:rPr>
          <w:rFonts w:ascii="Times New Roman" w:hAnsi="Times New Roman"/>
          <w:i/>
          <w:sz w:val="28"/>
          <w:szCs w:val="28"/>
        </w:rPr>
        <w:t xml:space="preserve"> </w:t>
      </w:r>
    </w:p>
    <w:p w14:paraId="27FD096D" w14:textId="77777777" w:rsidR="009A48B8" w:rsidRPr="00BB5934" w:rsidRDefault="009A48B8" w:rsidP="009A4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hAnsi="Times New Roman"/>
          <w:sz w:val="28"/>
          <w:szCs w:val="28"/>
        </w:rPr>
        <w:t xml:space="preserve">Если в период лечения развилась аллергическая реакция, </w:t>
      </w:r>
      <w:r w:rsidR="00377112" w:rsidRPr="00BB5934">
        <w:rPr>
          <w:rFonts w:ascii="Times New Roman" w:hAnsi="Times New Roman"/>
          <w:sz w:val="28"/>
          <w:szCs w:val="28"/>
        </w:rPr>
        <w:t xml:space="preserve">введение </w:t>
      </w:r>
      <w:r w:rsidRPr="00BB5934">
        <w:rPr>
          <w:rFonts w:ascii="Times New Roman" w:hAnsi="Times New Roman"/>
          <w:sz w:val="28"/>
          <w:szCs w:val="28"/>
        </w:rPr>
        <w:t>препарат</w:t>
      </w:r>
      <w:r w:rsidR="001F7378" w:rsidRPr="00BB5934">
        <w:rPr>
          <w:rFonts w:ascii="Times New Roman" w:hAnsi="Times New Roman"/>
          <w:sz w:val="28"/>
          <w:szCs w:val="28"/>
        </w:rPr>
        <w:t xml:space="preserve">а необходимо </w:t>
      </w:r>
      <w:r w:rsidR="00377112" w:rsidRPr="00BB5934">
        <w:rPr>
          <w:rFonts w:ascii="Times New Roman" w:hAnsi="Times New Roman"/>
          <w:sz w:val="28"/>
          <w:szCs w:val="28"/>
        </w:rPr>
        <w:t xml:space="preserve">прекратить и </w:t>
      </w:r>
      <w:r w:rsidR="001F7378" w:rsidRPr="00BB5934">
        <w:rPr>
          <w:rFonts w:ascii="Times New Roman" w:hAnsi="Times New Roman"/>
          <w:sz w:val="28"/>
          <w:szCs w:val="28"/>
        </w:rPr>
        <w:t xml:space="preserve">срочно </w:t>
      </w:r>
      <w:r w:rsidR="00377112" w:rsidRPr="00BB5934">
        <w:rPr>
          <w:rFonts w:ascii="Times New Roman" w:hAnsi="Times New Roman"/>
          <w:sz w:val="28"/>
          <w:szCs w:val="28"/>
        </w:rPr>
        <w:t>обратиться к врачу</w:t>
      </w:r>
      <w:r w:rsidRPr="00BB5934">
        <w:rPr>
          <w:rFonts w:ascii="Times New Roman" w:hAnsi="Times New Roman"/>
          <w:sz w:val="28"/>
          <w:szCs w:val="28"/>
        </w:rPr>
        <w:t xml:space="preserve">. </w:t>
      </w:r>
    </w:p>
    <w:p w14:paraId="315F70EB" w14:textId="77777777" w:rsidR="006E650C" w:rsidRPr="00BB5934" w:rsidRDefault="006E650C" w:rsidP="006E650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5934">
        <w:rPr>
          <w:rFonts w:ascii="Times New Roman" w:eastAsia="Times New Roman" w:hAnsi="Times New Roman"/>
          <w:sz w:val="28"/>
          <w:szCs w:val="28"/>
          <w:lang w:eastAsia="ru-RU"/>
        </w:rPr>
        <w:t xml:space="preserve">Препарат Цефяпс нельзя применять, если у вас после лечения </w:t>
      </w:r>
      <w:proofErr w:type="spellStart"/>
      <w:r w:rsidRPr="00BB5934">
        <w:rPr>
          <w:rFonts w:ascii="Times New Roman" w:eastAsia="Times New Roman" w:hAnsi="Times New Roman"/>
          <w:sz w:val="28"/>
          <w:szCs w:val="28"/>
          <w:lang w:eastAsia="ru-RU"/>
        </w:rPr>
        <w:t>цефуроксимом</w:t>
      </w:r>
      <w:proofErr w:type="spellEnd"/>
      <w:r w:rsidRPr="00BB5934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любыми другими </w:t>
      </w:r>
      <w:proofErr w:type="spellStart"/>
      <w:r w:rsidRPr="00BB5934">
        <w:rPr>
          <w:rFonts w:ascii="Times New Roman" w:eastAsia="Times New Roman" w:hAnsi="Times New Roman"/>
          <w:sz w:val="28"/>
          <w:szCs w:val="28"/>
          <w:lang w:eastAsia="ru-RU"/>
        </w:rPr>
        <w:t>цефалоспориновыми</w:t>
      </w:r>
      <w:proofErr w:type="spellEnd"/>
      <w:r w:rsidRPr="00BB5934">
        <w:rPr>
          <w:rFonts w:ascii="Times New Roman" w:eastAsia="Times New Roman" w:hAnsi="Times New Roman"/>
          <w:sz w:val="28"/>
          <w:szCs w:val="28"/>
          <w:lang w:eastAsia="ru-RU"/>
        </w:rPr>
        <w:t xml:space="preserve"> антибиотиками (антибиотики, близкие по химическому строению к пенициллинам), когда-либо возникала сильная кожная сыпь или шелушение кожи, волдыри и/или язвочки во рту.</w:t>
      </w:r>
    </w:p>
    <w:p w14:paraId="357BA470" w14:textId="77777777" w:rsidR="003E566F" w:rsidRPr="00BB5934" w:rsidRDefault="003E566F" w:rsidP="003E56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hAnsi="Times New Roman"/>
          <w:sz w:val="28"/>
          <w:szCs w:val="28"/>
          <w:lang w:val="kk-KZ"/>
        </w:rPr>
        <w:t>Как и при применении всех бета-лактамных антибактериальных препаратов</w:t>
      </w:r>
      <w:r w:rsidRPr="00BB5934">
        <w:rPr>
          <w:rFonts w:ascii="Times New Roman" w:hAnsi="Times New Roman"/>
          <w:sz w:val="28"/>
          <w:szCs w:val="28"/>
        </w:rPr>
        <w:t xml:space="preserve">, сообщалось о серьезных, а иногда и смертельных реакциях повышенной чувствительности. Поступали сообщения о реакциях повышенной чувствительности, которые прогрессировали до синдрома </w:t>
      </w:r>
      <w:proofErr w:type="spellStart"/>
      <w:r w:rsidRPr="00BB5934">
        <w:rPr>
          <w:rFonts w:ascii="Times New Roman" w:hAnsi="Times New Roman"/>
          <w:sz w:val="28"/>
          <w:szCs w:val="28"/>
        </w:rPr>
        <w:lastRenderedPageBreak/>
        <w:t>К</w:t>
      </w:r>
      <w:r w:rsidR="0030157D" w:rsidRPr="00BB5934">
        <w:rPr>
          <w:rFonts w:ascii="Times New Roman" w:hAnsi="Times New Roman"/>
          <w:sz w:val="28"/>
          <w:szCs w:val="28"/>
        </w:rPr>
        <w:t>о</w:t>
      </w:r>
      <w:r w:rsidRPr="00BB5934">
        <w:rPr>
          <w:rFonts w:ascii="Times New Roman" w:hAnsi="Times New Roman"/>
          <w:sz w:val="28"/>
          <w:szCs w:val="28"/>
        </w:rPr>
        <w:t>униса</w:t>
      </w:r>
      <w:proofErr w:type="spellEnd"/>
      <w:r w:rsidRPr="00BB5934">
        <w:rPr>
          <w:rFonts w:ascii="Times New Roman" w:hAnsi="Times New Roman"/>
          <w:sz w:val="28"/>
          <w:szCs w:val="28"/>
        </w:rPr>
        <w:t xml:space="preserve"> (острый аллергический коронарный </w:t>
      </w:r>
      <w:proofErr w:type="spellStart"/>
      <w:r w:rsidRPr="00BB5934">
        <w:rPr>
          <w:rFonts w:ascii="Times New Roman" w:hAnsi="Times New Roman"/>
          <w:sz w:val="28"/>
          <w:szCs w:val="28"/>
        </w:rPr>
        <w:t>артериоспазм</w:t>
      </w:r>
      <w:proofErr w:type="spellEnd"/>
      <w:r w:rsidRPr="00BB5934">
        <w:rPr>
          <w:rFonts w:ascii="Times New Roman" w:hAnsi="Times New Roman"/>
          <w:sz w:val="28"/>
          <w:szCs w:val="28"/>
        </w:rPr>
        <w:t xml:space="preserve">, который может привести к инфаркту миокарда). </w:t>
      </w:r>
    </w:p>
    <w:p w14:paraId="636037F3" w14:textId="77777777" w:rsidR="001B263B" w:rsidRPr="00BB5934" w:rsidRDefault="001B263B" w:rsidP="001B26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hAnsi="Times New Roman"/>
          <w:sz w:val="28"/>
          <w:szCs w:val="28"/>
        </w:rPr>
        <w:t xml:space="preserve">Во время назначения препарата Цефяпс, вы должны быть проинформированы лечащим врачом о признаках и симптомах кожных реакций и находиться под тщательным наблюдением. </w:t>
      </w:r>
    </w:p>
    <w:p w14:paraId="7D4F4841" w14:textId="77777777" w:rsidR="003A1FEF" w:rsidRPr="00BB5934" w:rsidRDefault="003A1FEF" w:rsidP="003A1FEF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BB5934">
        <w:rPr>
          <w:rFonts w:ascii="Times New Roman" w:eastAsia="Times New Roman" w:hAnsi="Times New Roman"/>
          <w:sz w:val="28"/>
          <w:szCs w:val="28"/>
          <w:lang w:val="kk-KZ" w:eastAsia="ru-RU"/>
        </w:rPr>
        <w:t>С</w:t>
      </w:r>
      <w:proofErr w:type="spellStart"/>
      <w:r w:rsidRPr="00BB5934">
        <w:rPr>
          <w:rFonts w:ascii="Times New Roman" w:eastAsia="Times New Roman" w:hAnsi="Times New Roman"/>
          <w:sz w:val="28"/>
          <w:szCs w:val="28"/>
          <w:lang w:eastAsia="ru-RU"/>
        </w:rPr>
        <w:t>ообщалось</w:t>
      </w:r>
      <w:proofErr w:type="spellEnd"/>
      <w:r w:rsidRPr="00BB5934">
        <w:rPr>
          <w:rFonts w:ascii="Times New Roman" w:eastAsia="Times New Roman" w:hAnsi="Times New Roman"/>
          <w:sz w:val="28"/>
          <w:szCs w:val="28"/>
          <w:lang w:eastAsia="ru-RU"/>
        </w:rPr>
        <w:t xml:space="preserve"> о серьезных кожных реакциях, включая синдром </w:t>
      </w:r>
      <w:proofErr w:type="spellStart"/>
      <w:r w:rsidRPr="00BB5934">
        <w:rPr>
          <w:rFonts w:ascii="Times New Roman" w:eastAsia="Times New Roman" w:hAnsi="Times New Roman"/>
          <w:sz w:val="28"/>
          <w:szCs w:val="28"/>
          <w:lang w:eastAsia="ru-RU"/>
        </w:rPr>
        <w:t>Стивенса</w:t>
      </w:r>
      <w:proofErr w:type="spellEnd"/>
      <w:r w:rsidRPr="00BB5934">
        <w:rPr>
          <w:rFonts w:ascii="Times New Roman" w:eastAsia="Times New Roman" w:hAnsi="Times New Roman"/>
          <w:sz w:val="28"/>
          <w:szCs w:val="28"/>
          <w:lang w:eastAsia="ru-RU"/>
        </w:rPr>
        <w:t>-Джонсона</w:t>
      </w:r>
      <w:r w:rsidR="002D45B9" w:rsidRPr="00BB59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D45B9" w:rsidRPr="00BB5934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2D45B9" w:rsidRPr="00BB5934">
        <w:rPr>
          <w:rStyle w:val="afd"/>
          <w:rFonts w:ascii="Times New Roman" w:hAnsi="Times New Roman"/>
          <w:b w:val="0"/>
          <w:sz w:val="24"/>
          <w:szCs w:val="24"/>
          <w:shd w:val="clear" w:color="auto" w:fill="FFFFFF"/>
        </w:rPr>
        <w:t>SJS)</w:t>
      </w:r>
      <w:r w:rsidRPr="00BB5934">
        <w:rPr>
          <w:rFonts w:ascii="Times New Roman" w:eastAsia="Times New Roman" w:hAnsi="Times New Roman"/>
          <w:sz w:val="28"/>
          <w:szCs w:val="28"/>
          <w:lang w:eastAsia="ru-RU"/>
        </w:rPr>
        <w:t xml:space="preserve">, токсический эпидермальный </w:t>
      </w:r>
      <w:proofErr w:type="spellStart"/>
      <w:r w:rsidRPr="00BB5934">
        <w:rPr>
          <w:rFonts w:ascii="Times New Roman" w:eastAsia="Times New Roman" w:hAnsi="Times New Roman"/>
          <w:sz w:val="28"/>
          <w:szCs w:val="28"/>
          <w:lang w:eastAsia="ru-RU"/>
        </w:rPr>
        <w:t>некролиз</w:t>
      </w:r>
      <w:proofErr w:type="spellEnd"/>
      <w:r w:rsidR="002D45B9" w:rsidRPr="00BB59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D45B9" w:rsidRPr="00BB5934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2D45B9" w:rsidRPr="00BB5934">
        <w:rPr>
          <w:rStyle w:val="afd"/>
          <w:rFonts w:ascii="Times New Roman" w:hAnsi="Times New Roman"/>
          <w:b w:val="0"/>
          <w:sz w:val="24"/>
          <w:szCs w:val="24"/>
          <w:shd w:val="clear" w:color="auto" w:fill="FFFFFF"/>
        </w:rPr>
        <w:t>TEN)</w:t>
      </w:r>
      <w:r w:rsidR="002D45B9" w:rsidRPr="00BB593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B263B" w:rsidRPr="00BB5934">
        <w:rPr>
          <w:rFonts w:ascii="Times New Roman" w:eastAsia="Times New Roman" w:hAnsi="Times New Roman"/>
          <w:sz w:val="28"/>
          <w:szCs w:val="28"/>
          <w:lang w:eastAsia="ru-RU"/>
        </w:rPr>
        <w:t xml:space="preserve"> лекарственная реакция</w:t>
      </w:r>
      <w:r w:rsidRPr="00BB5934">
        <w:rPr>
          <w:rFonts w:ascii="Times New Roman" w:eastAsia="Times New Roman" w:hAnsi="Times New Roman"/>
          <w:sz w:val="28"/>
          <w:szCs w:val="28"/>
          <w:lang w:eastAsia="ru-RU"/>
        </w:rPr>
        <w:t xml:space="preserve"> с </w:t>
      </w:r>
      <w:proofErr w:type="spellStart"/>
      <w:r w:rsidRPr="00BB5934">
        <w:rPr>
          <w:rFonts w:ascii="Times New Roman" w:eastAsia="Times New Roman" w:hAnsi="Times New Roman"/>
          <w:sz w:val="28"/>
          <w:szCs w:val="28"/>
          <w:lang w:eastAsia="ru-RU"/>
        </w:rPr>
        <w:t>эозинофилией</w:t>
      </w:r>
      <w:proofErr w:type="spellEnd"/>
      <w:r w:rsidRPr="00BB5934">
        <w:rPr>
          <w:rFonts w:ascii="Times New Roman" w:eastAsia="Times New Roman" w:hAnsi="Times New Roman"/>
          <w:sz w:val="28"/>
          <w:szCs w:val="28"/>
          <w:lang w:eastAsia="ru-RU"/>
        </w:rPr>
        <w:t xml:space="preserve"> и системные симптомы (</w:t>
      </w:r>
      <w:r w:rsidRPr="00BB5934">
        <w:rPr>
          <w:rStyle w:val="afd"/>
          <w:rFonts w:ascii="Times New Roman" w:hAnsi="Times New Roman"/>
          <w:b w:val="0"/>
          <w:sz w:val="28"/>
          <w:szCs w:val="28"/>
          <w:shd w:val="clear" w:color="auto" w:fill="FFFFFF"/>
        </w:rPr>
        <w:t>DRESS</w:t>
      </w:r>
      <w:r w:rsidRPr="00BB5934">
        <w:rPr>
          <w:rFonts w:ascii="Times New Roman" w:eastAsia="Times New Roman" w:hAnsi="Times New Roman"/>
          <w:sz w:val="28"/>
          <w:szCs w:val="28"/>
          <w:lang w:eastAsia="ru-RU"/>
        </w:rPr>
        <w:t xml:space="preserve">), связанные с лечением </w:t>
      </w:r>
      <w:proofErr w:type="spellStart"/>
      <w:r w:rsidRPr="00BB5934">
        <w:rPr>
          <w:rFonts w:ascii="Times New Roman" w:eastAsia="Times New Roman" w:hAnsi="Times New Roman"/>
          <w:sz w:val="28"/>
          <w:szCs w:val="28"/>
          <w:lang w:eastAsia="ru-RU"/>
        </w:rPr>
        <w:t>цефуроксимом</w:t>
      </w:r>
      <w:proofErr w:type="spellEnd"/>
      <w:r w:rsidRPr="00BB5934">
        <w:rPr>
          <w:rFonts w:ascii="Times New Roman" w:eastAsia="Times New Roman" w:hAnsi="Times New Roman"/>
          <w:sz w:val="28"/>
          <w:szCs w:val="28"/>
          <w:lang w:eastAsia="ru-RU"/>
        </w:rPr>
        <w:t>, поэтому необходимо соблюдать особую осторожность, при применении препарата Цефяпс.</w:t>
      </w:r>
      <w:r w:rsidRPr="00BB5934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</w:p>
    <w:p w14:paraId="6593E3CA" w14:textId="77777777" w:rsidR="001B263B" w:rsidRPr="00BB5934" w:rsidRDefault="001B263B" w:rsidP="001B263B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BB5934">
        <w:rPr>
          <w:rFonts w:ascii="Times New Roman" w:eastAsia="Times New Roman" w:hAnsi="Times New Roman"/>
          <w:sz w:val="28"/>
          <w:szCs w:val="28"/>
          <w:lang w:eastAsia="ru-RU"/>
        </w:rPr>
        <w:t>Если вы у себя заметили какие-либо симптомы, связанные с этими серьезными кожными реакциями, немедленно прекратите применение препарата Цефяпс и обратитесь к врачу</w:t>
      </w:r>
      <w:r w:rsidR="006E650C" w:rsidRPr="00BB5934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рассмотрения возможности альтернативного лечения</w:t>
      </w:r>
      <w:r w:rsidRPr="00BB593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596B816" w14:textId="77777777" w:rsidR="00A444B5" w:rsidRPr="00BB5934" w:rsidRDefault="00A444B5" w:rsidP="00A444B5">
      <w:pPr>
        <w:spacing w:after="0" w:line="240" w:lineRule="auto"/>
        <w:jc w:val="both"/>
        <w:rPr>
          <w:rStyle w:val="afd"/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BB5934">
        <w:rPr>
          <w:rFonts w:ascii="Times New Roman" w:hAnsi="Times New Roman"/>
          <w:sz w:val="28"/>
          <w:szCs w:val="28"/>
        </w:rPr>
        <w:t xml:space="preserve">Если при применении цефуроксима у вас развилась серьезная реакция, такие как </w:t>
      </w:r>
      <w:r w:rsidRPr="00BB5934">
        <w:rPr>
          <w:rFonts w:ascii="Times New Roman" w:eastAsia="Times New Roman" w:hAnsi="Times New Roman"/>
          <w:sz w:val="28"/>
          <w:szCs w:val="28"/>
          <w:lang w:eastAsia="ru-RU"/>
        </w:rPr>
        <w:t xml:space="preserve">синдром </w:t>
      </w:r>
      <w:proofErr w:type="spellStart"/>
      <w:r w:rsidRPr="00BB5934">
        <w:rPr>
          <w:rFonts w:ascii="Times New Roman" w:eastAsia="Times New Roman" w:hAnsi="Times New Roman"/>
          <w:sz w:val="28"/>
          <w:szCs w:val="28"/>
          <w:lang w:eastAsia="ru-RU"/>
        </w:rPr>
        <w:t>Стивенса</w:t>
      </w:r>
      <w:proofErr w:type="spellEnd"/>
      <w:r w:rsidRPr="00BB5934">
        <w:rPr>
          <w:rFonts w:ascii="Times New Roman" w:eastAsia="Times New Roman" w:hAnsi="Times New Roman"/>
          <w:sz w:val="28"/>
          <w:szCs w:val="28"/>
          <w:lang w:eastAsia="ru-RU"/>
        </w:rPr>
        <w:t xml:space="preserve">-Джонсона </w:t>
      </w:r>
      <w:r w:rsidRPr="00BB5934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BB5934">
        <w:rPr>
          <w:rStyle w:val="afd"/>
          <w:rFonts w:ascii="Times New Roman" w:hAnsi="Times New Roman"/>
          <w:b w:val="0"/>
          <w:sz w:val="24"/>
          <w:szCs w:val="24"/>
          <w:shd w:val="clear" w:color="auto" w:fill="FFFFFF"/>
        </w:rPr>
        <w:t>SJS)</w:t>
      </w:r>
      <w:r w:rsidRPr="00BB5934">
        <w:rPr>
          <w:rFonts w:ascii="Times New Roman" w:eastAsia="Times New Roman" w:hAnsi="Times New Roman"/>
          <w:sz w:val="28"/>
          <w:szCs w:val="28"/>
          <w:lang w:eastAsia="ru-RU"/>
        </w:rPr>
        <w:t xml:space="preserve">, токсический эпидермальный </w:t>
      </w:r>
      <w:proofErr w:type="spellStart"/>
      <w:r w:rsidRPr="00BB5934">
        <w:rPr>
          <w:rFonts w:ascii="Times New Roman" w:eastAsia="Times New Roman" w:hAnsi="Times New Roman"/>
          <w:sz w:val="28"/>
          <w:szCs w:val="28"/>
          <w:lang w:eastAsia="ru-RU"/>
        </w:rPr>
        <w:t>некролиз</w:t>
      </w:r>
      <w:proofErr w:type="spellEnd"/>
      <w:r w:rsidRPr="00BB59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B5934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BB5934">
        <w:rPr>
          <w:rStyle w:val="afd"/>
          <w:rFonts w:ascii="Times New Roman" w:hAnsi="Times New Roman"/>
          <w:b w:val="0"/>
          <w:sz w:val="24"/>
          <w:szCs w:val="24"/>
          <w:shd w:val="clear" w:color="auto" w:fill="FFFFFF"/>
        </w:rPr>
        <w:t>TEN)</w:t>
      </w:r>
      <w:r w:rsidRPr="00BB5934">
        <w:rPr>
          <w:rFonts w:ascii="Times New Roman" w:eastAsia="Times New Roman" w:hAnsi="Times New Roman"/>
          <w:sz w:val="28"/>
          <w:szCs w:val="28"/>
          <w:lang w:eastAsia="ru-RU"/>
        </w:rPr>
        <w:t xml:space="preserve">, лекарственная реакция с </w:t>
      </w:r>
      <w:proofErr w:type="spellStart"/>
      <w:r w:rsidRPr="00BB5934">
        <w:rPr>
          <w:rFonts w:ascii="Times New Roman" w:eastAsia="Times New Roman" w:hAnsi="Times New Roman"/>
          <w:sz w:val="28"/>
          <w:szCs w:val="28"/>
          <w:lang w:eastAsia="ru-RU"/>
        </w:rPr>
        <w:t>эозинофилией</w:t>
      </w:r>
      <w:proofErr w:type="spellEnd"/>
      <w:r w:rsidRPr="00BB5934">
        <w:rPr>
          <w:rFonts w:ascii="Times New Roman" w:eastAsia="Times New Roman" w:hAnsi="Times New Roman"/>
          <w:sz w:val="28"/>
          <w:szCs w:val="28"/>
          <w:lang w:eastAsia="ru-RU"/>
        </w:rPr>
        <w:t xml:space="preserve"> и системные симптомы (</w:t>
      </w:r>
      <w:r w:rsidRPr="00BB5934">
        <w:rPr>
          <w:rStyle w:val="afd"/>
          <w:rFonts w:ascii="Times New Roman" w:hAnsi="Times New Roman"/>
          <w:b w:val="0"/>
          <w:sz w:val="28"/>
          <w:szCs w:val="28"/>
          <w:shd w:val="clear" w:color="auto" w:fill="FFFFFF"/>
        </w:rPr>
        <w:t>DRESS</w:t>
      </w:r>
      <w:r w:rsidRPr="00BB5934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BB5934">
        <w:rPr>
          <w:rStyle w:val="afd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лечение </w:t>
      </w:r>
      <w:proofErr w:type="spellStart"/>
      <w:r w:rsidRPr="00BB5934">
        <w:rPr>
          <w:rStyle w:val="afd"/>
          <w:rFonts w:ascii="Times New Roman" w:hAnsi="Times New Roman"/>
          <w:b w:val="0"/>
          <w:sz w:val="28"/>
          <w:szCs w:val="28"/>
          <w:shd w:val="clear" w:color="auto" w:fill="FFFFFF"/>
        </w:rPr>
        <w:t>цефуроксимом</w:t>
      </w:r>
      <w:proofErr w:type="spellEnd"/>
      <w:r w:rsidRPr="00BB5934">
        <w:rPr>
          <w:rStyle w:val="afd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 w:rsidR="006E650C" w:rsidRPr="00BB5934">
        <w:rPr>
          <w:rStyle w:val="afd"/>
          <w:rFonts w:ascii="Times New Roman" w:hAnsi="Times New Roman"/>
          <w:b w:val="0"/>
          <w:sz w:val="28"/>
          <w:szCs w:val="28"/>
          <w:shd w:val="clear" w:color="auto" w:fill="FFFFFF"/>
        </w:rPr>
        <w:t>ни в коем случае нельзя возобновлять.</w:t>
      </w:r>
    </w:p>
    <w:p w14:paraId="32211FED" w14:textId="77777777" w:rsidR="003366DD" w:rsidRPr="00BB5934" w:rsidRDefault="009C745E" w:rsidP="00D702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B5934">
        <w:rPr>
          <w:rFonts w:ascii="Times New Roman" w:hAnsi="Times New Roman"/>
          <w:i/>
          <w:sz w:val="28"/>
          <w:szCs w:val="28"/>
        </w:rPr>
        <w:t>П</w:t>
      </w:r>
      <w:r w:rsidR="009A48B8" w:rsidRPr="00BB5934">
        <w:rPr>
          <w:rFonts w:ascii="Times New Roman" w:hAnsi="Times New Roman"/>
          <w:i/>
          <w:sz w:val="28"/>
          <w:szCs w:val="28"/>
        </w:rPr>
        <w:t xml:space="preserve">рименение </w:t>
      </w:r>
      <w:r w:rsidR="000C23E9" w:rsidRPr="00BB5934">
        <w:rPr>
          <w:rFonts w:ascii="Times New Roman" w:hAnsi="Times New Roman"/>
          <w:i/>
          <w:sz w:val="28"/>
          <w:szCs w:val="28"/>
        </w:rPr>
        <w:t xml:space="preserve">больших доз препарата </w:t>
      </w:r>
      <w:r w:rsidR="00D702F8" w:rsidRPr="00BB5934">
        <w:rPr>
          <w:rFonts w:ascii="Times New Roman" w:hAnsi="Times New Roman"/>
          <w:i/>
          <w:sz w:val="28"/>
          <w:szCs w:val="28"/>
        </w:rPr>
        <w:t>Цефяпс</w:t>
      </w:r>
      <w:r w:rsidR="000C23E9" w:rsidRPr="00BB5934">
        <w:rPr>
          <w:rFonts w:ascii="Times New Roman" w:hAnsi="Times New Roman"/>
          <w:i/>
          <w:sz w:val="28"/>
          <w:szCs w:val="28"/>
        </w:rPr>
        <w:t xml:space="preserve"> </w:t>
      </w:r>
      <w:r w:rsidRPr="00BB5934">
        <w:rPr>
          <w:rFonts w:ascii="Times New Roman" w:hAnsi="Times New Roman"/>
          <w:i/>
          <w:sz w:val="28"/>
          <w:szCs w:val="28"/>
        </w:rPr>
        <w:t xml:space="preserve">одновременно </w:t>
      </w:r>
      <w:r w:rsidR="009A48B8" w:rsidRPr="00BB5934">
        <w:rPr>
          <w:rFonts w:ascii="Times New Roman" w:hAnsi="Times New Roman"/>
          <w:i/>
          <w:sz w:val="28"/>
          <w:szCs w:val="28"/>
        </w:rPr>
        <w:t xml:space="preserve">с сильными </w:t>
      </w:r>
      <w:r w:rsidR="003366DD" w:rsidRPr="00BB5934">
        <w:rPr>
          <w:rFonts w:ascii="Times New Roman" w:hAnsi="Times New Roman"/>
          <w:i/>
          <w:sz w:val="28"/>
          <w:szCs w:val="28"/>
        </w:rPr>
        <w:t>диуретиками и аминогликозидами</w:t>
      </w:r>
    </w:p>
    <w:p w14:paraId="3BD28B5C" w14:textId="77777777" w:rsidR="009A48B8" w:rsidRPr="00BB5934" w:rsidRDefault="003366DD" w:rsidP="00D702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hAnsi="Times New Roman"/>
          <w:sz w:val="28"/>
          <w:szCs w:val="28"/>
        </w:rPr>
        <w:t>П</w:t>
      </w:r>
      <w:r w:rsidR="009C745E" w:rsidRPr="00BB5934">
        <w:rPr>
          <w:rFonts w:ascii="Times New Roman" w:hAnsi="Times New Roman"/>
          <w:sz w:val="28"/>
          <w:szCs w:val="28"/>
        </w:rPr>
        <w:t>овышается вероятность</w:t>
      </w:r>
      <w:r w:rsidR="009A48B8" w:rsidRPr="00BB5934">
        <w:rPr>
          <w:rFonts w:ascii="Times New Roman" w:hAnsi="Times New Roman"/>
          <w:sz w:val="28"/>
          <w:szCs w:val="28"/>
        </w:rPr>
        <w:t xml:space="preserve"> р</w:t>
      </w:r>
      <w:r w:rsidR="006F083A" w:rsidRPr="00BB5934">
        <w:rPr>
          <w:rFonts w:ascii="Times New Roman" w:hAnsi="Times New Roman"/>
          <w:sz w:val="28"/>
          <w:szCs w:val="28"/>
        </w:rPr>
        <w:t>азвития заболевания почек</w:t>
      </w:r>
      <w:r w:rsidR="009A48B8" w:rsidRPr="00BB5934">
        <w:rPr>
          <w:rFonts w:ascii="Times New Roman" w:hAnsi="Times New Roman"/>
          <w:sz w:val="28"/>
          <w:szCs w:val="28"/>
        </w:rPr>
        <w:t xml:space="preserve">. </w:t>
      </w:r>
      <w:r w:rsidR="009A48B8" w:rsidRPr="00BB5934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="00155134" w:rsidRPr="00BB5934">
        <w:rPr>
          <w:rFonts w:ascii="Times New Roman" w:hAnsi="Times New Roman"/>
          <w:sz w:val="28"/>
          <w:szCs w:val="28"/>
        </w:rPr>
        <w:t>Для контроля работы почек, врач может проводить регулярное обследование п</w:t>
      </w:r>
      <w:r w:rsidR="00AC6618" w:rsidRPr="00BB5934">
        <w:rPr>
          <w:rFonts w:ascii="Times New Roman" w:hAnsi="Times New Roman"/>
          <w:sz w:val="28"/>
          <w:szCs w:val="28"/>
        </w:rPr>
        <w:t>ожилых и пациентов с заболеванием</w:t>
      </w:r>
      <w:r w:rsidR="00130FB6" w:rsidRPr="00BB5934">
        <w:rPr>
          <w:rFonts w:ascii="Times New Roman" w:hAnsi="Times New Roman"/>
          <w:sz w:val="28"/>
          <w:szCs w:val="28"/>
        </w:rPr>
        <w:t xml:space="preserve"> почек</w:t>
      </w:r>
      <w:r w:rsidR="009A48B8" w:rsidRPr="00BB5934">
        <w:rPr>
          <w:rFonts w:ascii="Times New Roman" w:hAnsi="Times New Roman"/>
          <w:sz w:val="28"/>
          <w:szCs w:val="28"/>
        </w:rPr>
        <w:t xml:space="preserve">. </w:t>
      </w:r>
    </w:p>
    <w:p w14:paraId="17390E1C" w14:textId="77777777" w:rsidR="009A48B8" w:rsidRPr="00BB5934" w:rsidRDefault="009A48B8" w:rsidP="00013F5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hAnsi="Times New Roman"/>
          <w:i/>
          <w:sz w:val="28"/>
          <w:szCs w:val="28"/>
        </w:rPr>
        <w:t>Усиленный рост нечувствительных к де</w:t>
      </w:r>
      <w:r w:rsidR="00AC6618" w:rsidRPr="00BB5934">
        <w:rPr>
          <w:rFonts w:ascii="Times New Roman" w:hAnsi="Times New Roman"/>
          <w:i/>
          <w:sz w:val="28"/>
          <w:szCs w:val="28"/>
        </w:rPr>
        <w:t>йствию препарата возбудителей</w:t>
      </w:r>
      <w:r w:rsidR="003366DD" w:rsidRPr="00BB5934">
        <w:rPr>
          <w:rFonts w:ascii="Times New Roman" w:hAnsi="Times New Roman"/>
          <w:sz w:val="28"/>
          <w:szCs w:val="28"/>
        </w:rPr>
        <w:t xml:space="preserve"> Д</w:t>
      </w:r>
      <w:r w:rsidR="00AC6618" w:rsidRPr="00BB5934">
        <w:rPr>
          <w:rFonts w:ascii="Times New Roman" w:hAnsi="Times New Roman"/>
          <w:sz w:val="28"/>
          <w:szCs w:val="28"/>
        </w:rPr>
        <w:t>лительное лечение препаратом</w:t>
      </w:r>
      <w:r w:rsidRPr="00BB5934">
        <w:rPr>
          <w:rFonts w:ascii="Times New Roman" w:hAnsi="Times New Roman"/>
          <w:sz w:val="28"/>
          <w:szCs w:val="28"/>
        </w:rPr>
        <w:t xml:space="preserve"> </w:t>
      </w:r>
      <w:r w:rsidR="00013F5F" w:rsidRPr="00BB5934">
        <w:rPr>
          <w:rFonts w:ascii="Times New Roman" w:hAnsi="Times New Roman"/>
          <w:sz w:val="28"/>
          <w:szCs w:val="28"/>
        </w:rPr>
        <w:t>Цефяпс</w:t>
      </w:r>
      <w:r w:rsidR="00B76E52" w:rsidRPr="00BB5934">
        <w:rPr>
          <w:rFonts w:ascii="Times New Roman" w:hAnsi="Times New Roman"/>
          <w:sz w:val="28"/>
          <w:szCs w:val="28"/>
        </w:rPr>
        <w:t xml:space="preserve">, может </w:t>
      </w:r>
      <w:r w:rsidR="00137726" w:rsidRPr="00BB5934">
        <w:rPr>
          <w:rFonts w:ascii="Times New Roman" w:hAnsi="Times New Roman"/>
          <w:sz w:val="28"/>
          <w:szCs w:val="28"/>
        </w:rPr>
        <w:t>привести</w:t>
      </w:r>
      <w:r w:rsidRPr="00BB5934">
        <w:rPr>
          <w:rFonts w:ascii="Times New Roman" w:hAnsi="Times New Roman"/>
          <w:sz w:val="28"/>
          <w:szCs w:val="28"/>
        </w:rPr>
        <w:t xml:space="preserve"> к </w:t>
      </w:r>
      <w:r w:rsidR="00B76E52" w:rsidRPr="00BB5934">
        <w:rPr>
          <w:rFonts w:ascii="Times New Roman" w:hAnsi="Times New Roman"/>
          <w:sz w:val="28"/>
          <w:szCs w:val="28"/>
        </w:rPr>
        <w:t>усиленному рост</w:t>
      </w:r>
      <w:r w:rsidR="006E3356" w:rsidRPr="00BB5934">
        <w:rPr>
          <w:rFonts w:ascii="Times New Roman" w:hAnsi="Times New Roman"/>
          <w:sz w:val="28"/>
          <w:szCs w:val="28"/>
        </w:rPr>
        <w:t>у</w:t>
      </w:r>
      <w:r w:rsidR="00B76E52" w:rsidRPr="00BB5934">
        <w:rPr>
          <w:rFonts w:ascii="Times New Roman" w:hAnsi="Times New Roman"/>
          <w:sz w:val="28"/>
          <w:szCs w:val="28"/>
        </w:rPr>
        <w:t xml:space="preserve"> </w:t>
      </w:r>
      <w:r w:rsidR="00137726" w:rsidRPr="00BB5934">
        <w:rPr>
          <w:rFonts w:ascii="Times New Roman" w:hAnsi="Times New Roman"/>
          <w:sz w:val="28"/>
          <w:szCs w:val="28"/>
        </w:rPr>
        <w:t xml:space="preserve">в организме человека </w:t>
      </w:r>
      <w:r w:rsidR="00B76E52" w:rsidRPr="00BB5934">
        <w:rPr>
          <w:rFonts w:ascii="Times New Roman" w:hAnsi="Times New Roman"/>
          <w:sz w:val="28"/>
          <w:szCs w:val="28"/>
        </w:rPr>
        <w:t xml:space="preserve">грибов рода </w:t>
      </w:r>
      <w:proofErr w:type="spellStart"/>
      <w:r w:rsidR="00B76E52" w:rsidRPr="00BB5934">
        <w:rPr>
          <w:rFonts w:ascii="Times New Roman" w:hAnsi="Times New Roman"/>
          <w:i/>
          <w:sz w:val="28"/>
          <w:szCs w:val="28"/>
        </w:rPr>
        <w:t>Candida</w:t>
      </w:r>
      <w:proofErr w:type="spellEnd"/>
      <w:r w:rsidR="00B76E52" w:rsidRPr="00BB5934">
        <w:rPr>
          <w:rFonts w:ascii="Times New Roman" w:hAnsi="Times New Roman"/>
          <w:sz w:val="28"/>
          <w:szCs w:val="28"/>
        </w:rPr>
        <w:t xml:space="preserve"> и </w:t>
      </w:r>
      <w:r w:rsidRPr="00BB5934">
        <w:rPr>
          <w:rFonts w:ascii="Times New Roman" w:hAnsi="Times New Roman"/>
          <w:sz w:val="28"/>
          <w:szCs w:val="28"/>
        </w:rPr>
        <w:t xml:space="preserve">других нечувствительных </w:t>
      </w:r>
      <w:r w:rsidR="00A12DD8" w:rsidRPr="00BB5934">
        <w:rPr>
          <w:rFonts w:ascii="Times New Roman" w:hAnsi="Times New Roman"/>
          <w:sz w:val="28"/>
          <w:szCs w:val="28"/>
        </w:rPr>
        <w:t xml:space="preserve">к препарату </w:t>
      </w:r>
      <w:r w:rsidRPr="00BB5934">
        <w:rPr>
          <w:rFonts w:ascii="Times New Roman" w:hAnsi="Times New Roman"/>
          <w:sz w:val="28"/>
          <w:szCs w:val="28"/>
        </w:rPr>
        <w:t>микроорганизмов (например, энтеро</w:t>
      </w:r>
      <w:r w:rsidR="00137726" w:rsidRPr="00BB5934">
        <w:rPr>
          <w:rFonts w:ascii="Times New Roman" w:hAnsi="Times New Roman"/>
          <w:sz w:val="28"/>
          <w:szCs w:val="28"/>
        </w:rPr>
        <w:t xml:space="preserve">кокков и </w:t>
      </w:r>
      <w:proofErr w:type="spellStart"/>
      <w:r w:rsidR="00137726" w:rsidRPr="00BB5934">
        <w:rPr>
          <w:rFonts w:ascii="Times New Roman" w:hAnsi="Times New Roman"/>
          <w:i/>
          <w:sz w:val="28"/>
          <w:szCs w:val="28"/>
        </w:rPr>
        <w:t>Clostridium</w:t>
      </w:r>
      <w:proofErr w:type="spellEnd"/>
      <w:r w:rsidR="00137726" w:rsidRPr="00BB593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137726" w:rsidRPr="00BB5934">
        <w:rPr>
          <w:rFonts w:ascii="Times New Roman" w:hAnsi="Times New Roman"/>
          <w:i/>
          <w:sz w:val="28"/>
          <w:szCs w:val="28"/>
        </w:rPr>
        <w:t>difficile</w:t>
      </w:r>
      <w:proofErr w:type="spellEnd"/>
      <w:r w:rsidR="00137726" w:rsidRPr="00BB5934">
        <w:rPr>
          <w:rFonts w:ascii="Times New Roman" w:hAnsi="Times New Roman"/>
          <w:sz w:val="28"/>
          <w:szCs w:val="28"/>
        </w:rPr>
        <w:t>). В таких слу</w:t>
      </w:r>
      <w:r w:rsidR="00A12DD8" w:rsidRPr="00BB5934">
        <w:rPr>
          <w:rFonts w:ascii="Times New Roman" w:hAnsi="Times New Roman"/>
          <w:sz w:val="28"/>
          <w:szCs w:val="28"/>
        </w:rPr>
        <w:t>чаях врач может отменить препарат</w:t>
      </w:r>
      <w:r w:rsidRPr="00BB5934">
        <w:rPr>
          <w:rFonts w:ascii="Times New Roman" w:hAnsi="Times New Roman"/>
          <w:sz w:val="28"/>
          <w:szCs w:val="28"/>
        </w:rPr>
        <w:t>.</w:t>
      </w:r>
    </w:p>
    <w:p w14:paraId="02DEF8CE" w14:textId="77777777" w:rsidR="009A48B8" w:rsidRPr="00BB5934" w:rsidRDefault="009A48B8" w:rsidP="009A4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hAnsi="Times New Roman"/>
          <w:sz w:val="28"/>
          <w:szCs w:val="28"/>
        </w:rPr>
        <w:t>При применении цефуроксима отмечались случаи развития псевдомембранозного колита, степень тяжести которого может варьировать от легкой до угрожающей для жизни. Этот диагноз важно учитывать при развитии у пациентов диареи в период лечения или после окончания применения антиби</w:t>
      </w:r>
      <w:r w:rsidR="00F002FA" w:rsidRPr="00BB5934">
        <w:rPr>
          <w:rFonts w:ascii="Times New Roman" w:hAnsi="Times New Roman"/>
          <w:sz w:val="28"/>
          <w:szCs w:val="28"/>
        </w:rPr>
        <w:t xml:space="preserve">отиков. Если диарея длительная </w:t>
      </w:r>
      <w:r w:rsidRPr="00BB5934">
        <w:rPr>
          <w:rFonts w:ascii="Times New Roman" w:hAnsi="Times New Roman"/>
          <w:sz w:val="28"/>
          <w:szCs w:val="28"/>
        </w:rPr>
        <w:t>или имеет выраженный характер лечение должно быть немедленно прекращено и пациент должен быть обследован.</w:t>
      </w:r>
      <w:r w:rsidR="00D22D4D" w:rsidRPr="00BB5934">
        <w:rPr>
          <w:rFonts w:ascii="Times New Roman" w:hAnsi="Times New Roman"/>
          <w:sz w:val="28"/>
          <w:szCs w:val="28"/>
        </w:rPr>
        <w:t xml:space="preserve"> </w:t>
      </w:r>
      <w:r w:rsidRPr="00BB5934">
        <w:rPr>
          <w:rFonts w:ascii="Times New Roman" w:hAnsi="Times New Roman"/>
          <w:sz w:val="28"/>
          <w:szCs w:val="28"/>
        </w:rPr>
        <w:t>В этих случаях не следует назначать лекарственные средства, подавляющие перистальтику кишечника.</w:t>
      </w:r>
    </w:p>
    <w:p w14:paraId="3EFBA5E4" w14:textId="77777777" w:rsidR="003366DD" w:rsidRPr="00BB5934" w:rsidRDefault="009A48B8" w:rsidP="00013F5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B5934">
        <w:rPr>
          <w:rFonts w:ascii="Times New Roman" w:hAnsi="Times New Roman"/>
          <w:i/>
          <w:sz w:val="28"/>
          <w:szCs w:val="28"/>
        </w:rPr>
        <w:t xml:space="preserve">Введение внутрь камеры </w:t>
      </w:r>
      <w:r w:rsidR="003366DD" w:rsidRPr="00BB5934">
        <w:rPr>
          <w:rFonts w:ascii="Times New Roman" w:hAnsi="Times New Roman"/>
          <w:i/>
          <w:sz w:val="28"/>
          <w:szCs w:val="28"/>
        </w:rPr>
        <w:t>глаза и нарушения зрения</w:t>
      </w:r>
    </w:p>
    <w:p w14:paraId="5717F85E" w14:textId="77777777" w:rsidR="009A48B8" w:rsidRPr="00BB5934" w:rsidRDefault="003366DD" w:rsidP="00013F5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hAnsi="Times New Roman"/>
          <w:sz w:val="28"/>
          <w:szCs w:val="28"/>
        </w:rPr>
        <w:t>П</w:t>
      </w:r>
      <w:r w:rsidR="00D22D4D" w:rsidRPr="00BB5934">
        <w:rPr>
          <w:rFonts w:ascii="Times New Roman" w:hAnsi="Times New Roman"/>
          <w:sz w:val="28"/>
          <w:szCs w:val="28"/>
        </w:rPr>
        <w:t xml:space="preserve">репарат </w:t>
      </w:r>
      <w:r w:rsidR="00013F5F" w:rsidRPr="00BB5934">
        <w:rPr>
          <w:rFonts w:ascii="Times New Roman" w:hAnsi="Times New Roman"/>
          <w:sz w:val="28"/>
          <w:szCs w:val="28"/>
        </w:rPr>
        <w:t>Цефяпс</w:t>
      </w:r>
      <w:r w:rsidR="00BB6900" w:rsidRPr="00BB5934">
        <w:rPr>
          <w:rFonts w:ascii="Times New Roman" w:hAnsi="Times New Roman"/>
          <w:i/>
          <w:sz w:val="28"/>
          <w:szCs w:val="28"/>
        </w:rPr>
        <w:t xml:space="preserve"> </w:t>
      </w:r>
      <w:r w:rsidR="009A48B8" w:rsidRPr="00BB5934">
        <w:rPr>
          <w:rFonts w:ascii="Times New Roman" w:hAnsi="Times New Roman"/>
          <w:sz w:val="28"/>
          <w:szCs w:val="28"/>
        </w:rPr>
        <w:t>не предназначен дл</w:t>
      </w:r>
      <w:r w:rsidR="00920B2B" w:rsidRPr="00BB5934">
        <w:rPr>
          <w:rFonts w:ascii="Times New Roman" w:hAnsi="Times New Roman"/>
          <w:sz w:val="28"/>
          <w:szCs w:val="28"/>
        </w:rPr>
        <w:t xml:space="preserve">я введения внутрь камеры </w:t>
      </w:r>
      <w:r w:rsidR="00A46D90" w:rsidRPr="00BB5934">
        <w:rPr>
          <w:rFonts w:ascii="Times New Roman" w:hAnsi="Times New Roman"/>
          <w:sz w:val="28"/>
          <w:szCs w:val="28"/>
        </w:rPr>
        <w:t xml:space="preserve">глаза, так как возможно развитие серьезных побочных реакций в </w:t>
      </w:r>
      <w:r w:rsidR="009A48B8" w:rsidRPr="00BB5934">
        <w:rPr>
          <w:rFonts w:ascii="Times New Roman" w:hAnsi="Times New Roman"/>
          <w:sz w:val="28"/>
          <w:szCs w:val="28"/>
        </w:rPr>
        <w:t>глаз</w:t>
      </w:r>
      <w:r w:rsidR="00A46D90" w:rsidRPr="00BB5934">
        <w:rPr>
          <w:rFonts w:ascii="Times New Roman" w:hAnsi="Times New Roman"/>
          <w:sz w:val="28"/>
          <w:szCs w:val="28"/>
        </w:rPr>
        <w:t>ах</w:t>
      </w:r>
      <w:r w:rsidR="00920B2B" w:rsidRPr="00BB5934">
        <w:rPr>
          <w:rFonts w:ascii="Times New Roman" w:hAnsi="Times New Roman"/>
          <w:sz w:val="28"/>
          <w:szCs w:val="28"/>
        </w:rPr>
        <w:t>:</w:t>
      </w:r>
      <w:r w:rsidR="009A48B8" w:rsidRPr="00BB5934">
        <w:rPr>
          <w:rFonts w:ascii="Times New Roman" w:hAnsi="Times New Roman"/>
          <w:sz w:val="28"/>
          <w:szCs w:val="28"/>
        </w:rPr>
        <w:t xml:space="preserve"> отек желтого пятна, от</w:t>
      </w:r>
      <w:r w:rsidR="00C20476" w:rsidRPr="00BB5934">
        <w:rPr>
          <w:rFonts w:ascii="Times New Roman" w:hAnsi="Times New Roman"/>
          <w:sz w:val="28"/>
          <w:szCs w:val="28"/>
        </w:rPr>
        <w:t xml:space="preserve">ек сетчатки, </w:t>
      </w:r>
      <w:r w:rsidR="009A48B8" w:rsidRPr="00BB5934">
        <w:rPr>
          <w:rFonts w:ascii="Times New Roman" w:hAnsi="Times New Roman"/>
          <w:sz w:val="28"/>
          <w:szCs w:val="28"/>
        </w:rPr>
        <w:t xml:space="preserve">токсическое действие </w:t>
      </w:r>
      <w:r w:rsidR="00C20476" w:rsidRPr="00BB5934">
        <w:rPr>
          <w:rFonts w:ascii="Times New Roman" w:hAnsi="Times New Roman"/>
          <w:sz w:val="28"/>
          <w:szCs w:val="28"/>
        </w:rPr>
        <w:t>и отслоение сетчатки</w:t>
      </w:r>
      <w:r w:rsidR="009A48B8" w:rsidRPr="00BB5934">
        <w:rPr>
          <w:rFonts w:ascii="Times New Roman" w:hAnsi="Times New Roman"/>
          <w:sz w:val="28"/>
          <w:szCs w:val="28"/>
        </w:rPr>
        <w:t>, ухудшение зрения, снижение остроты з</w:t>
      </w:r>
      <w:r w:rsidR="00C20476" w:rsidRPr="00BB5934">
        <w:rPr>
          <w:rFonts w:ascii="Times New Roman" w:hAnsi="Times New Roman"/>
          <w:sz w:val="28"/>
          <w:szCs w:val="28"/>
        </w:rPr>
        <w:t>рения, непрозрачность</w:t>
      </w:r>
      <w:r w:rsidR="00F46949" w:rsidRPr="00BB5934">
        <w:rPr>
          <w:rFonts w:ascii="Times New Roman" w:hAnsi="Times New Roman"/>
          <w:sz w:val="28"/>
          <w:szCs w:val="28"/>
        </w:rPr>
        <w:t>,</w:t>
      </w:r>
      <w:r w:rsidR="009A48B8" w:rsidRPr="00BB5934">
        <w:rPr>
          <w:rFonts w:ascii="Times New Roman" w:hAnsi="Times New Roman"/>
          <w:sz w:val="28"/>
          <w:szCs w:val="28"/>
        </w:rPr>
        <w:t xml:space="preserve"> отек роговицы. </w:t>
      </w:r>
    </w:p>
    <w:p w14:paraId="4DA00524" w14:textId="77777777" w:rsidR="003366DD" w:rsidRPr="00BB5934" w:rsidRDefault="003366DD" w:rsidP="00013F5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F20B80" w14:textId="77777777" w:rsidR="003366DD" w:rsidRPr="00BB5934" w:rsidRDefault="003366DD" w:rsidP="00013F5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AFE3AC" w14:textId="77777777" w:rsidR="003366DD" w:rsidRPr="00BB5934" w:rsidRDefault="009A48B8" w:rsidP="009A48B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B5934">
        <w:rPr>
          <w:rFonts w:ascii="Times New Roman" w:hAnsi="Times New Roman"/>
          <w:i/>
          <w:sz w:val="28"/>
          <w:szCs w:val="28"/>
        </w:rPr>
        <w:lastRenderedPageBreak/>
        <w:t>Лечение внутрибрюшных инфекций</w:t>
      </w:r>
    </w:p>
    <w:p w14:paraId="54BE23D6" w14:textId="77777777" w:rsidR="009A48B8" w:rsidRPr="00BB5934" w:rsidRDefault="003366DD" w:rsidP="009A48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hAnsi="Times New Roman"/>
          <w:sz w:val="28"/>
          <w:szCs w:val="28"/>
        </w:rPr>
        <w:t>П</w:t>
      </w:r>
      <w:r w:rsidR="00B31DC2" w:rsidRPr="00BB5934">
        <w:rPr>
          <w:rFonts w:ascii="Times New Roman" w:hAnsi="Times New Roman"/>
          <w:sz w:val="28"/>
          <w:szCs w:val="28"/>
        </w:rPr>
        <w:t>ри назначении препарата</w:t>
      </w:r>
      <w:r w:rsidR="00B31DC2" w:rsidRPr="00BB5934">
        <w:rPr>
          <w:rFonts w:ascii="Times New Roman" w:hAnsi="Times New Roman"/>
          <w:i/>
          <w:sz w:val="28"/>
          <w:szCs w:val="28"/>
        </w:rPr>
        <w:t xml:space="preserve"> </w:t>
      </w:r>
      <w:r w:rsidR="00B477E6" w:rsidRPr="00BB5934">
        <w:rPr>
          <w:rFonts w:ascii="Times New Roman" w:hAnsi="Times New Roman"/>
          <w:sz w:val="28"/>
          <w:szCs w:val="28"/>
        </w:rPr>
        <w:t>Цефяпс</w:t>
      </w:r>
      <w:r w:rsidR="00B477E6" w:rsidRPr="00BB5934">
        <w:rPr>
          <w:rFonts w:ascii="Times New Roman" w:hAnsi="Times New Roman"/>
          <w:i/>
          <w:sz w:val="28"/>
          <w:szCs w:val="28"/>
        </w:rPr>
        <w:t xml:space="preserve"> </w:t>
      </w:r>
      <w:r w:rsidR="00B31DC2" w:rsidRPr="00BB5934">
        <w:rPr>
          <w:rFonts w:ascii="Times New Roman" w:hAnsi="Times New Roman"/>
          <w:sz w:val="28"/>
          <w:szCs w:val="28"/>
        </w:rPr>
        <w:t>врач будет учитывать эффективность препарата к</w:t>
      </w:r>
      <w:r w:rsidR="005C1F41" w:rsidRPr="00BB5934">
        <w:rPr>
          <w:rFonts w:ascii="Times New Roman" w:hAnsi="Times New Roman"/>
          <w:sz w:val="28"/>
          <w:szCs w:val="28"/>
        </w:rPr>
        <w:t xml:space="preserve"> возбудителю, вызывающему</w:t>
      </w:r>
      <w:r w:rsidR="00D3559C" w:rsidRPr="00BB5934">
        <w:rPr>
          <w:rFonts w:ascii="Times New Roman" w:hAnsi="Times New Roman"/>
          <w:sz w:val="28"/>
          <w:szCs w:val="28"/>
        </w:rPr>
        <w:t xml:space="preserve"> заболевание</w:t>
      </w:r>
      <w:r w:rsidR="009A48B8" w:rsidRPr="00BB5934">
        <w:rPr>
          <w:rFonts w:ascii="Times New Roman" w:hAnsi="Times New Roman"/>
          <w:sz w:val="28"/>
          <w:szCs w:val="28"/>
        </w:rPr>
        <w:t xml:space="preserve">. </w:t>
      </w:r>
    </w:p>
    <w:p w14:paraId="1D71A761" w14:textId="77777777" w:rsidR="003366DD" w:rsidRPr="00BB5934" w:rsidRDefault="009A48B8" w:rsidP="00013F5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B5934">
        <w:rPr>
          <w:rFonts w:ascii="Times New Roman" w:hAnsi="Times New Roman"/>
          <w:i/>
          <w:sz w:val="28"/>
          <w:szCs w:val="28"/>
        </w:rPr>
        <w:t>Влияние на р</w:t>
      </w:r>
      <w:r w:rsidR="003366DD" w:rsidRPr="00BB5934">
        <w:rPr>
          <w:rFonts w:ascii="Times New Roman" w:hAnsi="Times New Roman"/>
          <w:i/>
          <w:sz w:val="28"/>
          <w:szCs w:val="28"/>
        </w:rPr>
        <w:t>езультаты лабораторных тестов</w:t>
      </w:r>
    </w:p>
    <w:p w14:paraId="2C2EF787" w14:textId="77777777" w:rsidR="009A48B8" w:rsidRPr="00BB5934" w:rsidRDefault="003366DD" w:rsidP="00013F5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hAnsi="Times New Roman"/>
          <w:sz w:val="28"/>
          <w:szCs w:val="28"/>
        </w:rPr>
        <w:t>П</w:t>
      </w:r>
      <w:r w:rsidR="00B01C41" w:rsidRPr="00BB5934">
        <w:rPr>
          <w:rFonts w:ascii="Times New Roman" w:hAnsi="Times New Roman"/>
          <w:sz w:val="28"/>
          <w:szCs w:val="28"/>
        </w:rPr>
        <w:t xml:space="preserve">ри применении препарата </w:t>
      </w:r>
      <w:r w:rsidR="00013F5F" w:rsidRPr="00BB5934">
        <w:rPr>
          <w:rFonts w:ascii="Times New Roman" w:hAnsi="Times New Roman"/>
          <w:sz w:val="28"/>
          <w:szCs w:val="28"/>
        </w:rPr>
        <w:t>Цефяпс</w:t>
      </w:r>
      <w:r w:rsidR="009A48B8" w:rsidRPr="00BB5934">
        <w:rPr>
          <w:rFonts w:ascii="Times New Roman" w:hAnsi="Times New Roman"/>
          <w:sz w:val="28"/>
          <w:szCs w:val="28"/>
        </w:rPr>
        <w:t>, возмо</w:t>
      </w:r>
      <w:r w:rsidR="00DA3C2E" w:rsidRPr="00BB5934">
        <w:rPr>
          <w:rFonts w:ascii="Times New Roman" w:hAnsi="Times New Roman"/>
          <w:sz w:val="28"/>
          <w:szCs w:val="28"/>
        </w:rPr>
        <w:t xml:space="preserve">жен ложноположительный результат пробы </w:t>
      </w:r>
      <w:proofErr w:type="spellStart"/>
      <w:r w:rsidR="00DA3C2E" w:rsidRPr="00BB5934">
        <w:rPr>
          <w:rFonts w:ascii="Times New Roman" w:hAnsi="Times New Roman"/>
          <w:sz w:val="28"/>
          <w:szCs w:val="28"/>
        </w:rPr>
        <w:t>Кумбса</w:t>
      </w:r>
      <w:proofErr w:type="spellEnd"/>
      <w:r w:rsidR="00DA3C2E" w:rsidRPr="00BB5934">
        <w:rPr>
          <w:rFonts w:ascii="Times New Roman" w:hAnsi="Times New Roman"/>
          <w:sz w:val="28"/>
          <w:szCs w:val="28"/>
        </w:rPr>
        <w:t xml:space="preserve"> на совместимость, проводимой перед переливанием крови. </w:t>
      </w:r>
    </w:p>
    <w:p w14:paraId="20DAADDE" w14:textId="77777777" w:rsidR="009A48B8" w:rsidRPr="00BB5934" w:rsidRDefault="00577246" w:rsidP="00B01C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hAnsi="Times New Roman"/>
          <w:sz w:val="28"/>
          <w:szCs w:val="28"/>
        </w:rPr>
        <w:t>Возмо</w:t>
      </w:r>
      <w:r w:rsidR="00AC4F2A" w:rsidRPr="00BB5934">
        <w:rPr>
          <w:rFonts w:ascii="Times New Roman" w:hAnsi="Times New Roman"/>
          <w:sz w:val="28"/>
          <w:szCs w:val="28"/>
        </w:rPr>
        <w:t xml:space="preserve">жно влияние на </w:t>
      </w:r>
      <w:r w:rsidRPr="00BB5934">
        <w:rPr>
          <w:rFonts w:ascii="Times New Roman" w:hAnsi="Times New Roman"/>
          <w:sz w:val="28"/>
          <w:szCs w:val="28"/>
        </w:rPr>
        <w:t>результат</w:t>
      </w:r>
      <w:r w:rsidR="00AC4F2A" w:rsidRPr="00BB5934">
        <w:rPr>
          <w:rFonts w:ascii="Times New Roman" w:hAnsi="Times New Roman"/>
          <w:sz w:val="28"/>
          <w:szCs w:val="28"/>
        </w:rPr>
        <w:t>ы других лабораторных исследований</w:t>
      </w:r>
      <w:r w:rsidR="002B184C" w:rsidRPr="00BB5934">
        <w:rPr>
          <w:rFonts w:ascii="Times New Roman" w:hAnsi="Times New Roman"/>
          <w:sz w:val="28"/>
          <w:szCs w:val="28"/>
        </w:rPr>
        <w:t>, например,</w:t>
      </w:r>
      <w:r w:rsidRPr="00BB5934">
        <w:rPr>
          <w:rFonts w:ascii="Times New Roman" w:hAnsi="Times New Roman"/>
          <w:sz w:val="28"/>
          <w:szCs w:val="28"/>
        </w:rPr>
        <w:t xml:space="preserve"> </w:t>
      </w:r>
      <w:r w:rsidR="004B7A88" w:rsidRPr="00BB5934">
        <w:rPr>
          <w:rFonts w:ascii="Times New Roman" w:hAnsi="Times New Roman"/>
          <w:sz w:val="28"/>
          <w:szCs w:val="28"/>
        </w:rPr>
        <w:t xml:space="preserve">ложноотрицательный результат теста с </w:t>
      </w:r>
      <w:proofErr w:type="spellStart"/>
      <w:r w:rsidR="004B7A88" w:rsidRPr="00BB5934">
        <w:rPr>
          <w:rFonts w:ascii="Times New Roman" w:hAnsi="Times New Roman"/>
          <w:sz w:val="28"/>
          <w:szCs w:val="28"/>
        </w:rPr>
        <w:t>феррицианидом</w:t>
      </w:r>
      <w:proofErr w:type="spellEnd"/>
      <w:r w:rsidR="004B7A88" w:rsidRPr="00BB5934">
        <w:rPr>
          <w:rFonts w:ascii="Times New Roman" w:hAnsi="Times New Roman"/>
          <w:sz w:val="28"/>
          <w:szCs w:val="28"/>
        </w:rPr>
        <w:t xml:space="preserve"> на определение уровня глюкозы в крови/плазме крови,</w:t>
      </w:r>
      <w:r w:rsidR="009A48B8" w:rsidRPr="00BB5934">
        <w:rPr>
          <w:rFonts w:ascii="Times New Roman" w:hAnsi="Times New Roman"/>
          <w:sz w:val="28"/>
          <w:szCs w:val="28"/>
        </w:rPr>
        <w:t xml:space="preserve"> методов (</w:t>
      </w:r>
      <w:r w:rsidR="003366DD" w:rsidRPr="00BB5934">
        <w:rPr>
          <w:rFonts w:ascii="Times New Roman" w:hAnsi="Times New Roman"/>
          <w:sz w:val="28"/>
          <w:szCs w:val="28"/>
        </w:rPr>
        <w:t xml:space="preserve">Бенедикта, </w:t>
      </w:r>
      <w:proofErr w:type="spellStart"/>
      <w:r w:rsidR="003366DD" w:rsidRPr="00BB5934">
        <w:rPr>
          <w:rFonts w:ascii="Times New Roman" w:hAnsi="Times New Roman"/>
          <w:sz w:val="28"/>
          <w:szCs w:val="28"/>
        </w:rPr>
        <w:t>Фелинга</w:t>
      </w:r>
      <w:proofErr w:type="spellEnd"/>
      <w:r w:rsidR="003366DD" w:rsidRPr="00BB593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366DD" w:rsidRPr="00BB5934">
        <w:rPr>
          <w:rFonts w:ascii="Times New Roman" w:hAnsi="Times New Roman"/>
          <w:sz w:val="28"/>
          <w:szCs w:val="28"/>
        </w:rPr>
        <w:t>Клинитеста</w:t>
      </w:r>
      <w:proofErr w:type="spellEnd"/>
      <w:r w:rsidR="003366DD" w:rsidRPr="00BB5934">
        <w:rPr>
          <w:rFonts w:ascii="Times New Roman" w:hAnsi="Times New Roman"/>
          <w:sz w:val="28"/>
          <w:szCs w:val="28"/>
        </w:rPr>
        <w:t>).</w:t>
      </w:r>
    </w:p>
    <w:p w14:paraId="004CDD7E" w14:textId="77777777" w:rsidR="003366DD" w:rsidRPr="00BB5934" w:rsidRDefault="003366DD" w:rsidP="003366D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B5934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Вспомогательные вещества (натрий)</w:t>
      </w:r>
    </w:p>
    <w:p w14:paraId="1FD9D4F6" w14:textId="77777777" w:rsidR="009A48B8" w:rsidRPr="00BB5934" w:rsidRDefault="003366DD" w:rsidP="00013F5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hAnsi="Times New Roman"/>
          <w:sz w:val="28"/>
          <w:szCs w:val="28"/>
        </w:rPr>
        <w:t>П</w:t>
      </w:r>
      <w:r w:rsidR="00A22A6B" w:rsidRPr="00BB5934">
        <w:rPr>
          <w:rFonts w:ascii="Times New Roman" w:hAnsi="Times New Roman"/>
          <w:sz w:val="28"/>
          <w:szCs w:val="28"/>
        </w:rPr>
        <w:t xml:space="preserve">репарат </w:t>
      </w:r>
      <w:r w:rsidR="00013F5F" w:rsidRPr="00BB5934">
        <w:rPr>
          <w:rFonts w:ascii="Times New Roman" w:hAnsi="Times New Roman"/>
          <w:sz w:val="28"/>
          <w:szCs w:val="28"/>
        </w:rPr>
        <w:t>Цефяпс</w:t>
      </w:r>
      <w:r w:rsidR="009A48B8" w:rsidRPr="00BB5934">
        <w:rPr>
          <w:rFonts w:ascii="Times New Roman" w:hAnsi="Times New Roman"/>
          <w:sz w:val="28"/>
          <w:szCs w:val="28"/>
        </w:rPr>
        <w:t xml:space="preserve"> содержит </w:t>
      </w:r>
      <w:r w:rsidR="00A22A6B" w:rsidRPr="00BB5934">
        <w:rPr>
          <w:rFonts w:ascii="Times New Roman" w:hAnsi="Times New Roman"/>
          <w:sz w:val="28"/>
          <w:szCs w:val="28"/>
        </w:rPr>
        <w:t xml:space="preserve">во флаконе </w:t>
      </w:r>
      <w:r w:rsidR="0013446B" w:rsidRPr="00BB5934">
        <w:rPr>
          <w:rFonts w:ascii="Times New Roman" w:hAnsi="Times New Roman"/>
          <w:sz w:val="28"/>
          <w:szCs w:val="28"/>
        </w:rPr>
        <w:t xml:space="preserve">42 мг </w:t>
      </w:r>
      <w:r w:rsidR="00A22A6B" w:rsidRPr="00BB5934">
        <w:rPr>
          <w:rFonts w:ascii="Times New Roman" w:hAnsi="Times New Roman"/>
          <w:sz w:val="28"/>
          <w:szCs w:val="28"/>
        </w:rPr>
        <w:t>натрия</w:t>
      </w:r>
      <w:r w:rsidR="0013446B" w:rsidRPr="00BB5934">
        <w:rPr>
          <w:rFonts w:ascii="Times New Roman" w:hAnsi="Times New Roman"/>
          <w:sz w:val="28"/>
          <w:szCs w:val="28"/>
        </w:rPr>
        <w:t>, что эквивалентно 2,1</w:t>
      </w:r>
      <w:r w:rsidR="00A22A6B" w:rsidRPr="00BB5934">
        <w:rPr>
          <w:rFonts w:ascii="Times New Roman" w:hAnsi="Times New Roman"/>
          <w:sz w:val="28"/>
          <w:szCs w:val="28"/>
        </w:rPr>
        <w:t xml:space="preserve"> </w:t>
      </w:r>
      <w:r w:rsidR="0013446B" w:rsidRPr="00BB5934">
        <w:rPr>
          <w:rFonts w:ascii="Times New Roman" w:hAnsi="Times New Roman"/>
          <w:sz w:val="28"/>
          <w:szCs w:val="28"/>
        </w:rPr>
        <w:t xml:space="preserve">% </w:t>
      </w:r>
      <w:r w:rsidR="00D84E7B" w:rsidRPr="00BB5934">
        <w:rPr>
          <w:rFonts w:ascii="Times New Roman" w:hAnsi="Times New Roman"/>
          <w:sz w:val="28"/>
          <w:szCs w:val="28"/>
        </w:rPr>
        <w:t xml:space="preserve">от </w:t>
      </w:r>
      <w:r w:rsidR="0013446B" w:rsidRPr="00BB5934">
        <w:rPr>
          <w:rFonts w:ascii="Times New Roman" w:hAnsi="Times New Roman"/>
          <w:sz w:val="28"/>
          <w:szCs w:val="28"/>
        </w:rPr>
        <w:t>рекомендованного ВОЗ максимального суточного потребления натрия для взрослого человека</w:t>
      </w:r>
      <w:r w:rsidR="001C55D1" w:rsidRPr="00BB5934">
        <w:rPr>
          <w:rFonts w:ascii="Times New Roman" w:hAnsi="Times New Roman"/>
          <w:sz w:val="28"/>
          <w:szCs w:val="28"/>
        </w:rPr>
        <w:t xml:space="preserve"> - 2 г</w:t>
      </w:r>
      <w:r w:rsidR="0013446B" w:rsidRPr="00BB5934">
        <w:rPr>
          <w:rFonts w:ascii="Times New Roman" w:hAnsi="Times New Roman"/>
          <w:sz w:val="28"/>
          <w:szCs w:val="28"/>
        </w:rPr>
        <w:t xml:space="preserve">. </w:t>
      </w:r>
      <w:r w:rsidR="001C55D1" w:rsidRPr="00BB5934">
        <w:rPr>
          <w:rFonts w:ascii="Times New Roman" w:hAnsi="Times New Roman"/>
          <w:sz w:val="28"/>
          <w:szCs w:val="28"/>
        </w:rPr>
        <w:t>Это следует учитывать, если вы находитесь на диете с контролируемым потреблением натрия</w:t>
      </w:r>
      <w:r w:rsidR="009A48B8" w:rsidRPr="00BB5934">
        <w:rPr>
          <w:rFonts w:ascii="Times New Roman" w:hAnsi="Times New Roman"/>
          <w:sz w:val="28"/>
          <w:szCs w:val="28"/>
        </w:rPr>
        <w:t>.</w:t>
      </w:r>
    </w:p>
    <w:p w14:paraId="02CB9EF7" w14:textId="77777777" w:rsidR="00D43297" w:rsidRPr="00BB5934" w:rsidRDefault="004C749A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B5934">
        <w:rPr>
          <w:rFonts w:ascii="Times New Roman" w:hAnsi="Times New Roman"/>
          <w:i/>
          <w:sz w:val="28"/>
          <w:szCs w:val="28"/>
        </w:rPr>
        <w:t>В</w:t>
      </w:r>
      <w:r w:rsidR="00D43297" w:rsidRPr="00BB5934">
        <w:rPr>
          <w:rFonts w:ascii="Times New Roman" w:hAnsi="Times New Roman"/>
          <w:i/>
          <w:sz w:val="28"/>
          <w:szCs w:val="28"/>
        </w:rPr>
        <w:t>о время беременности или лактации</w:t>
      </w:r>
    </w:p>
    <w:p w14:paraId="589E1111" w14:textId="77777777" w:rsidR="003366DD" w:rsidRPr="00BB5934" w:rsidRDefault="00560D15" w:rsidP="00013F5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B5934">
        <w:rPr>
          <w:rFonts w:ascii="Times New Roman" w:hAnsi="Times New Roman"/>
          <w:i/>
          <w:color w:val="000000"/>
          <w:sz w:val="28"/>
          <w:szCs w:val="28"/>
        </w:rPr>
        <w:t>Беременность</w:t>
      </w:r>
    </w:p>
    <w:p w14:paraId="4301A0E1" w14:textId="77777777" w:rsidR="00525838" w:rsidRPr="00BB5934" w:rsidRDefault="003366DD" w:rsidP="00013F5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hAnsi="Times New Roman"/>
          <w:color w:val="000000"/>
          <w:sz w:val="28"/>
          <w:szCs w:val="28"/>
        </w:rPr>
        <w:t>И</w:t>
      </w:r>
      <w:r w:rsidR="00560D15" w:rsidRPr="00BB5934">
        <w:rPr>
          <w:rFonts w:ascii="Times New Roman" w:hAnsi="Times New Roman"/>
          <w:color w:val="000000"/>
          <w:sz w:val="28"/>
          <w:szCs w:val="28"/>
        </w:rPr>
        <w:t xml:space="preserve">меются ограниченные </w:t>
      </w:r>
      <w:r w:rsidR="00BD76D7" w:rsidRPr="00BB5934">
        <w:rPr>
          <w:rFonts w:ascii="Times New Roman" w:hAnsi="Times New Roman"/>
          <w:color w:val="000000"/>
          <w:sz w:val="28"/>
          <w:szCs w:val="28"/>
        </w:rPr>
        <w:t>данных о применении цефуроксима</w:t>
      </w:r>
      <w:r w:rsidR="005D1C9D" w:rsidRPr="00BB5934">
        <w:rPr>
          <w:rFonts w:ascii="Times New Roman" w:hAnsi="Times New Roman"/>
          <w:color w:val="000000"/>
          <w:sz w:val="28"/>
          <w:szCs w:val="28"/>
        </w:rPr>
        <w:t xml:space="preserve"> у беременных женщин.</w:t>
      </w:r>
      <w:r w:rsidR="00665F9A" w:rsidRPr="00BB593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5838" w:rsidRPr="00BB5934">
        <w:rPr>
          <w:rFonts w:ascii="Times New Roman" w:hAnsi="Times New Roman"/>
          <w:color w:val="000000"/>
          <w:sz w:val="28"/>
          <w:szCs w:val="28"/>
        </w:rPr>
        <w:t xml:space="preserve">Активное вещество препарата </w:t>
      </w:r>
      <w:r w:rsidR="00013F5F" w:rsidRPr="00BB5934">
        <w:rPr>
          <w:rFonts w:ascii="Times New Roman" w:hAnsi="Times New Roman"/>
          <w:sz w:val="28"/>
          <w:szCs w:val="28"/>
        </w:rPr>
        <w:t>Цефяпс</w:t>
      </w:r>
      <w:r w:rsidR="00525838" w:rsidRPr="00BB593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3A44" w:rsidRPr="00BB5934">
        <w:rPr>
          <w:rFonts w:ascii="Times New Roman" w:hAnsi="Times New Roman"/>
          <w:color w:val="000000"/>
          <w:sz w:val="28"/>
          <w:szCs w:val="28"/>
        </w:rPr>
        <w:t>проникает через плаценту. П</w:t>
      </w:r>
      <w:r w:rsidR="00BD76D7" w:rsidRPr="00BB5934">
        <w:rPr>
          <w:rFonts w:ascii="Times New Roman" w:hAnsi="Times New Roman"/>
          <w:color w:val="000000"/>
          <w:sz w:val="28"/>
          <w:szCs w:val="28"/>
        </w:rPr>
        <w:t>реп</w:t>
      </w:r>
      <w:r w:rsidR="00525838" w:rsidRPr="00BB5934">
        <w:rPr>
          <w:rFonts w:ascii="Times New Roman" w:hAnsi="Times New Roman"/>
          <w:color w:val="000000"/>
          <w:sz w:val="28"/>
          <w:szCs w:val="28"/>
        </w:rPr>
        <w:t xml:space="preserve">арат </w:t>
      </w:r>
      <w:r w:rsidR="00013F5F" w:rsidRPr="00BB5934">
        <w:rPr>
          <w:rFonts w:ascii="Times New Roman" w:hAnsi="Times New Roman"/>
          <w:sz w:val="28"/>
          <w:szCs w:val="28"/>
        </w:rPr>
        <w:t xml:space="preserve">Цефяпс </w:t>
      </w:r>
      <w:r w:rsidR="00525838" w:rsidRPr="00BB5934">
        <w:rPr>
          <w:rFonts w:ascii="Times New Roman" w:hAnsi="Times New Roman"/>
          <w:color w:val="000000"/>
          <w:sz w:val="28"/>
          <w:szCs w:val="28"/>
        </w:rPr>
        <w:t>может</w:t>
      </w:r>
      <w:r w:rsidR="00665F9A" w:rsidRPr="00BB5934">
        <w:rPr>
          <w:rFonts w:ascii="Times New Roman" w:hAnsi="Times New Roman"/>
          <w:color w:val="000000"/>
          <w:sz w:val="28"/>
          <w:szCs w:val="28"/>
        </w:rPr>
        <w:t xml:space="preserve"> применять</w:t>
      </w:r>
      <w:r w:rsidR="00525838" w:rsidRPr="00BB5934">
        <w:rPr>
          <w:rFonts w:ascii="Times New Roman" w:hAnsi="Times New Roman"/>
          <w:color w:val="000000"/>
          <w:sz w:val="28"/>
          <w:szCs w:val="28"/>
        </w:rPr>
        <w:t>ся</w:t>
      </w:r>
      <w:r w:rsidR="00665F9A" w:rsidRPr="00BB5934">
        <w:rPr>
          <w:rFonts w:ascii="Times New Roman" w:hAnsi="Times New Roman"/>
          <w:color w:val="000000"/>
          <w:sz w:val="28"/>
          <w:szCs w:val="28"/>
        </w:rPr>
        <w:t xml:space="preserve"> при беременности</w:t>
      </w:r>
      <w:r w:rsidR="00525838" w:rsidRPr="00BB5934">
        <w:rPr>
          <w:rFonts w:ascii="Times New Roman" w:hAnsi="Times New Roman"/>
          <w:color w:val="000000"/>
          <w:sz w:val="28"/>
          <w:szCs w:val="28"/>
        </w:rPr>
        <w:t>,</w:t>
      </w:r>
      <w:r w:rsidR="00665F9A" w:rsidRPr="00BB5934">
        <w:rPr>
          <w:rFonts w:ascii="Times New Roman" w:hAnsi="Times New Roman"/>
          <w:color w:val="000000"/>
          <w:sz w:val="28"/>
          <w:szCs w:val="28"/>
        </w:rPr>
        <w:t xml:space="preserve"> только если врач посчитает это необходимым</w:t>
      </w:r>
      <w:r w:rsidR="00BD76D7" w:rsidRPr="00BB5934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3085B134" w14:textId="77777777" w:rsidR="003366DD" w:rsidRPr="00BB5934" w:rsidRDefault="00C22389" w:rsidP="00013F5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B5934">
        <w:rPr>
          <w:rFonts w:ascii="Times New Roman" w:hAnsi="Times New Roman"/>
          <w:i/>
          <w:color w:val="000000"/>
          <w:sz w:val="28"/>
          <w:szCs w:val="28"/>
        </w:rPr>
        <w:t>Грудное вскармливание</w:t>
      </w:r>
    </w:p>
    <w:p w14:paraId="13EBED16" w14:textId="77777777" w:rsidR="00BD76D7" w:rsidRPr="00BB5934" w:rsidRDefault="003366DD" w:rsidP="00013F5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hAnsi="Times New Roman"/>
          <w:color w:val="000000"/>
          <w:sz w:val="28"/>
          <w:szCs w:val="28"/>
        </w:rPr>
        <w:t>В</w:t>
      </w:r>
      <w:r w:rsidR="00BD76D7" w:rsidRPr="00BB5934">
        <w:rPr>
          <w:rFonts w:ascii="Times New Roman" w:hAnsi="Times New Roman"/>
          <w:color w:val="000000"/>
          <w:sz w:val="28"/>
          <w:szCs w:val="28"/>
        </w:rPr>
        <w:t xml:space="preserve"> небольших количествах цефуроксим выделяется с материнским молоком</w:t>
      </w:r>
      <w:r w:rsidR="00C22389" w:rsidRPr="00BB5934">
        <w:rPr>
          <w:rFonts w:ascii="Times New Roman" w:hAnsi="Times New Roman"/>
          <w:color w:val="000000"/>
          <w:sz w:val="28"/>
          <w:szCs w:val="28"/>
        </w:rPr>
        <w:t>. При применении лечебных</w:t>
      </w:r>
      <w:r w:rsidR="00BD76D7" w:rsidRPr="00BB5934">
        <w:rPr>
          <w:rFonts w:ascii="Times New Roman" w:hAnsi="Times New Roman"/>
          <w:color w:val="000000"/>
          <w:sz w:val="28"/>
          <w:szCs w:val="28"/>
        </w:rPr>
        <w:t xml:space="preserve"> доз, побочные реакции не ожид</w:t>
      </w:r>
      <w:r w:rsidR="00C22389" w:rsidRPr="00BB5934">
        <w:rPr>
          <w:rFonts w:ascii="Times New Roman" w:hAnsi="Times New Roman"/>
          <w:color w:val="000000"/>
          <w:sz w:val="28"/>
          <w:szCs w:val="28"/>
        </w:rPr>
        <w:t xml:space="preserve">аются, хотя риск развития </w:t>
      </w:r>
      <w:r w:rsidR="00E20A2B" w:rsidRPr="00BB5934">
        <w:rPr>
          <w:rFonts w:ascii="Times New Roman" w:hAnsi="Times New Roman"/>
          <w:color w:val="000000"/>
          <w:sz w:val="28"/>
          <w:szCs w:val="28"/>
        </w:rPr>
        <w:t xml:space="preserve">у ребенка </w:t>
      </w:r>
      <w:r w:rsidR="00C22389" w:rsidRPr="00BB5934">
        <w:rPr>
          <w:rFonts w:ascii="Times New Roman" w:hAnsi="Times New Roman"/>
          <w:color w:val="000000"/>
          <w:sz w:val="28"/>
          <w:szCs w:val="28"/>
        </w:rPr>
        <w:t>жидкого стула</w:t>
      </w:r>
      <w:r w:rsidR="00BD76D7" w:rsidRPr="00BB5934">
        <w:rPr>
          <w:rFonts w:ascii="Times New Roman" w:hAnsi="Times New Roman"/>
          <w:color w:val="000000"/>
          <w:sz w:val="28"/>
          <w:szCs w:val="28"/>
        </w:rPr>
        <w:t xml:space="preserve"> и грибковой инфекции слизистых оболочек исключить нельзя. При</w:t>
      </w:r>
      <w:r w:rsidR="00C22389" w:rsidRPr="00BB5934">
        <w:rPr>
          <w:rFonts w:ascii="Times New Roman" w:hAnsi="Times New Roman"/>
          <w:color w:val="000000"/>
          <w:sz w:val="28"/>
          <w:szCs w:val="28"/>
        </w:rPr>
        <w:t xml:space="preserve"> необходимости</w:t>
      </w:r>
      <w:r w:rsidR="00E20A2B" w:rsidRPr="00BB5934">
        <w:rPr>
          <w:rFonts w:ascii="Times New Roman" w:hAnsi="Times New Roman"/>
          <w:color w:val="000000"/>
          <w:sz w:val="28"/>
          <w:szCs w:val="28"/>
        </w:rPr>
        <w:t>,</w:t>
      </w:r>
      <w:r w:rsidR="00C22389" w:rsidRPr="00BB5934">
        <w:rPr>
          <w:rFonts w:ascii="Times New Roman" w:hAnsi="Times New Roman"/>
          <w:color w:val="000000"/>
          <w:sz w:val="28"/>
          <w:szCs w:val="28"/>
        </w:rPr>
        <w:t xml:space="preserve"> врач </w:t>
      </w:r>
      <w:r w:rsidR="00786986" w:rsidRPr="00BB5934">
        <w:rPr>
          <w:rFonts w:ascii="Times New Roman" w:hAnsi="Times New Roman"/>
          <w:color w:val="000000"/>
          <w:sz w:val="28"/>
          <w:szCs w:val="28"/>
        </w:rPr>
        <w:t>будет принимать решение о необходимости прек</w:t>
      </w:r>
      <w:r w:rsidR="006B2F0F" w:rsidRPr="00BB5934">
        <w:rPr>
          <w:rFonts w:ascii="Times New Roman" w:hAnsi="Times New Roman"/>
          <w:color w:val="000000"/>
          <w:sz w:val="28"/>
          <w:szCs w:val="28"/>
        </w:rPr>
        <w:t>ращения грудного вскармливания на</w:t>
      </w:r>
      <w:r w:rsidR="00786986" w:rsidRPr="00BB5934">
        <w:rPr>
          <w:rFonts w:ascii="Times New Roman" w:hAnsi="Times New Roman"/>
          <w:color w:val="000000"/>
          <w:sz w:val="28"/>
          <w:szCs w:val="28"/>
        </w:rPr>
        <w:t xml:space="preserve"> период лечения</w:t>
      </w:r>
      <w:r w:rsidR="00E20A2B" w:rsidRPr="00BB5934">
        <w:rPr>
          <w:rFonts w:ascii="Times New Roman" w:hAnsi="Times New Roman"/>
          <w:color w:val="000000"/>
          <w:sz w:val="28"/>
          <w:szCs w:val="28"/>
        </w:rPr>
        <w:t xml:space="preserve"> или прекращения/воздержания</w:t>
      </w:r>
      <w:r w:rsidR="00BD76D7" w:rsidRPr="00BB5934">
        <w:rPr>
          <w:rFonts w:ascii="Times New Roman" w:hAnsi="Times New Roman"/>
          <w:color w:val="000000"/>
          <w:sz w:val="28"/>
          <w:szCs w:val="28"/>
        </w:rPr>
        <w:t xml:space="preserve"> от лечения препаратом </w:t>
      </w:r>
      <w:r w:rsidR="00013F5F" w:rsidRPr="00BB5934">
        <w:rPr>
          <w:rFonts w:ascii="Times New Roman" w:hAnsi="Times New Roman"/>
          <w:sz w:val="28"/>
          <w:szCs w:val="28"/>
        </w:rPr>
        <w:t>Цефяпс</w:t>
      </w:r>
      <w:r w:rsidR="00BD76D7" w:rsidRPr="00BB5934">
        <w:rPr>
          <w:rFonts w:ascii="Times New Roman" w:hAnsi="Times New Roman"/>
          <w:color w:val="000000"/>
          <w:sz w:val="28"/>
          <w:szCs w:val="28"/>
        </w:rPr>
        <w:t>.</w:t>
      </w:r>
    </w:p>
    <w:p w14:paraId="5CF32C9F" w14:textId="77777777" w:rsidR="00FA4F7C" w:rsidRPr="00BB5934" w:rsidRDefault="00FA4F7C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B5934">
        <w:rPr>
          <w:rFonts w:ascii="Times New Roman" w:hAnsi="Times New Roman"/>
          <w:i/>
          <w:sz w:val="28"/>
          <w:szCs w:val="28"/>
        </w:rPr>
        <w:t>Особенности влияния препарата на способность управлять транспортным средством или потенциально опасными механизмами</w:t>
      </w:r>
    </w:p>
    <w:p w14:paraId="7803C279" w14:textId="77777777" w:rsidR="00BD76D7" w:rsidRPr="00BB5934" w:rsidRDefault="00BD76D7" w:rsidP="00013F5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hAnsi="Times New Roman"/>
          <w:color w:val="000000"/>
          <w:sz w:val="28"/>
          <w:szCs w:val="28"/>
        </w:rPr>
        <w:t>С учетом известных побочных реакций, имеется малая</w:t>
      </w:r>
      <w:r w:rsidRPr="00BB59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B5934">
        <w:rPr>
          <w:rFonts w:ascii="Times New Roman" w:hAnsi="Times New Roman"/>
          <w:color w:val="000000"/>
          <w:sz w:val="28"/>
          <w:szCs w:val="28"/>
        </w:rPr>
        <w:t xml:space="preserve">вероятность, что препарат </w:t>
      </w:r>
      <w:r w:rsidR="00013F5F" w:rsidRPr="00BB5934">
        <w:rPr>
          <w:rFonts w:ascii="Times New Roman" w:hAnsi="Times New Roman"/>
          <w:sz w:val="28"/>
          <w:szCs w:val="28"/>
        </w:rPr>
        <w:t xml:space="preserve">Цефяпс </w:t>
      </w:r>
      <w:r w:rsidRPr="00BB5934">
        <w:rPr>
          <w:rFonts w:ascii="Times New Roman" w:hAnsi="Times New Roman"/>
          <w:color w:val="000000"/>
          <w:sz w:val="28"/>
          <w:szCs w:val="28"/>
        </w:rPr>
        <w:t xml:space="preserve">сможет оказать влияние на способность управлять автомобилем и </w:t>
      </w:r>
      <w:r w:rsidR="008C03A9" w:rsidRPr="00BB5934">
        <w:rPr>
          <w:rFonts w:ascii="Times New Roman" w:hAnsi="Times New Roman"/>
          <w:color w:val="000000"/>
          <w:sz w:val="28"/>
          <w:szCs w:val="28"/>
        </w:rPr>
        <w:t>проводить работу с</w:t>
      </w:r>
      <w:r w:rsidRPr="00BB593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03A9" w:rsidRPr="00BB5934">
        <w:rPr>
          <w:rFonts w:ascii="Times New Roman" w:hAnsi="Times New Roman"/>
          <w:color w:val="000000"/>
          <w:sz w:val="28"/>
          <w:szCs w:val="28"/>
        </w:rPr>
        <w:t>оборудованием</w:t>
      </w:r>
      <w:r w:rsidRPr="00BB5934">
        <w:rPr>
          <w:rFonts w:ascii="Times New Roman" w:hAnsi="Times New Roman"/>
          <w:color w:val="000000"/>
          <w:sz w:val="28"/>
          <w:szCs w:val="28"/>
        </w:rPr>
        <w:t>.</w:t>
      </w:r>
    </w:p>
    <w:p w14:paraId="43489FAE" w14:textId="77777777" w:rsidR="008C5F29" w:rsidRPr="00BB5934" w:rsidRDefault="008C5F29" w:rsidP="00BD76D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422BCA3" w14:textId="77777777" w:rsidR="00DB406A" w:rsidRPr="00BB5934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B5934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Рекомендации по применению</w:t>
      </w:r>
    </w:p>
    <w:p w14:paraId="53AB9EAB" w14:textId="77777777" w:rsidR="005C4B12" w:rsidRPr="00BB5934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2" w:name="2175220274"/>
      <w:r w:rsidRPr="00BB593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Режим дозирования</w:t>
      </w:r>
      <w:r w:rsidR="00617843" w:rsidRPr="00BB593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79F2DDB6" w14:textId="77777777" w:rsidR="0032533D" w:rsidRPr="00BB5934" w:rsidRDefault="001E2D6D" w:rsidP="001E2D6D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bookmarkStart w:id="3" w:name="2175220275"/>
      <w:bookmarkEnd w:id="2"/>
      <w:r w:rsidRPr="00BB5934">
        <w:rPr>
          <w:rFonts w:ascii="Times New Roman" w:hAnsi="Times New Roman"/>
          <w:i/>
          <w:sz w:val="28"/>
          <w:szCs w:val="28"/>
        </w:rPr>
        <w:t>Рекомендуемые дозы для взрослых и детей с массой тела 40</w:t>
      </w:r>
      <w:r w:rsidR="00E52E9B" w:rsidRPr="00BB5934">
        <w:rPr>
          <w:rFonts w:ascii="Times New Roman" w:hAnsi="Times New Roman"/>
          <w:i/>
          <w:sz w:val="28"/>
          <w:szCs w:val="28"/>
        </w:rPr>
        <w:t xml:space="preserve"> кг и более</w:t>
      </w:r>
    </w:p>
    <w:p w14:paraId="753075EA" w14:textId="77777777" w:rsidR="0032533D" w:rsidRPr="00BB5934" w:rsidRDefault="00E52E9B" w:rsidP="00D11C49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B5934">
        <w:rPr>
          <w:rFonts w:ascii="Times New Roman" w:hAnsi="Times New Roman"/>
          <w:color w:val="000000"/>
          <w:sz w:val="28"/>
          <w:szCs w:val="28"/>
        </w:rPr>
        <w:t>При воспалении</w:t>
      </w:r>
      <w:r w:rsidR="0032533D" w:rsidRPr="00BB5934">
        <w:rPr>
          <w:rFonts w:ascii="Times New Roman" w:hAnsi="Times New Roman"/>
          <w:color w:val="000000"/>
          <w:sz w:val="28"/>
          <w:szCs w:val="28"/>
        </w:rPr>
        <w:t xml:space="preserve"> легких, о</w:t>
      </w:r>
      <w:r w:rsidRPr="00BB5934">
        <w:rPr>
          <w:rFonts w:ascii="Times New Roman" w:hAnsi="Times New Roman"/>
          <w:color w:val="000000"/>
          <w:sz w:val="28"/>
          <w:szCs w:val="28"/>
        </w:rPr>
        <w:t>бострении</w:t>
      </w:r>
      <w:r w:rsidR="0032533D" w:rsidRPr="00BB5934">
        <w:rPr>
          <w:rFonts w:ascii="Times New Roman" w:hAnsi="Times New Roman"/>
          <w:color w:val="000000"/>
          <w:sz w:val="28"/>
          <w:szCs w:val="28"/>
        </w:rPr>
        <w:t xml:space="preserve"> хронического бронхита</w:t>
      </w:r>
      <w:r w:rsidRPr="00BB5934">
        <w:rPr>
          <w:rFonts w:ascii="Times New Roman" w:hAnsi="Times New Roman"/>
          <w:color w:val="000000"/>
          <w:sz w:val="28"/>
          <w:szCs w:val="28"/>
        </w:rPr>
        <w:t>, инфекциях</w:t>
      </w:r>
      <w:r w:rsidR="0032533D" w:rsidRPr="00BB5934">
        <w:rPr>
          <w:rFonts w:ascii="Times New Roman" w:hAnsi="Times New Roman"/>
          <w:color w:val="000000"/>
          <w:sz w:val="28"/>
          <w:szCs w:val="28"/>
        </w:rPr>
        <w:t xml:space="preserve"> кожи и мягких тканей, включая воспаление подкожно-жировой клетчатки (подкожная фл</w:t>
      </w:r>
      <w:r w:rsidR="00D11C49" w:rsidRPr="00BB5934">
        <w:rPr>
          <w:rFonts w:ascii="Times New Roman" w:hAnsi="Times New Roman"/>
          <w:color w:val="000000"/>
          <w:sz w:val="28"/>
          <w:szCs w:val="28"/>
        </w:rPr>
        <w:t xml:space="preserve">егмона), рожистом воспалении, </w:t>
      </w:r>
      <w:r w:rsidRPr="00BB5934">
        <w:rPr>
          <w:rFonts w:ascii="Times New Roman" w:hAnsi="Times New Roman"/>
          <w:color w:val="000000"/>
          <w:sz w:val="28"/>
          <w:szCs w:val="28"/>
        </w:rPr>
        <w:t>раневой</w:t>
      </w:r>
      <w:r w:rsidR="0032533D" w:rsidRPr="00BB5934">
        <w:rPr>
          <w:rFonts w:ascii="Times New Roman" w:hAnsi="Times New Roman"/>
          <w:color w:val="000000"/>
          <w:sz w:val="28"/>
          <w:szCs w:val="28"/>
        </w:rPr>
        <w:t xml:space="preserve"> инфекции</w:t>
      </w:r>
      <w:r w:rsidRPr="00BB5934">
        <w:rPr>
          <w:rFonts w:ascii="Times New Roman" w:hAnsi="Times New Roman"/>
          <w:color w:val="000000"/>
          <w:sz w:val="28"/>
          <w:szCs w:val="28"/>
        </w:rPr>
        <w:t>, в</w:t>
      </w:r>
      <w:r w:rsidR="00D11C49" w:rsidRPr="00BB5934">
        <w:rPr>
          <w:rFonts w:ascii="Times New Roman" w:hAnsi="Times New Roman"/>
          <w:color w:val="000000"/>
          <w:sz w:val="28"/>
          <w:szCs w:val="28"/>
        </w:rPr>
        <w:t>нутрибрюшных инфекциях</w:t>
      </w:r>
      <w:r w:rsidR="00897FCB" w:rsidRPr="00BB5934">
        <w:rPr>
          <w:rFonts w:ascii="Times New Roman" w:hAnsi="Times New Roman"/>
          <w:color w:val="000000"/>
          <w:sz w:val="28"/>
          <w:szCs w:val="28"/>
        </w:rPr>
        <w:t xml:space="preserve">: по 750 мг </w:t>
      </w:r>
      <w:r w:rsidRPr="00BB5934">
        <w:rPr>
          <w:rFonts w:ascii="Times New Roman" w:hAnsi="Times New Roman"/>
          <w:color w:val="000000"/>
          <w:sz w:val="28"/>
          <w:szCs w:val="28"/>
        </w:rPr>
        <w:t>каждые 8 часов (в/в или в/м).</w:t>
      </w:r>
    </w:p>
    <w:p w14:paraId="5F289A4D" w14:textId="77777777" w:rsidR="001E2D6D" w:rsidRPr="00BB5934" w:rsidRDefault="00151593" w:rsidP="00400789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B5934">
        <w:rPr>
          <w:rFonts w:ascii="Times New Roman" w:hAnsi="Times New Roman"/>
          <w:color w:val="000000"/>
          <w:sz w:val="28"/>
          <w:szCs w:val="28"/>
        </w:rPr>
        <w:lastRenderedPageBreak/>
        <w:t>При осложненных инфекциях</w:t>
      </w:r>
      <w:r w:rsidR="00742441" w:rsidRPr="00BB5934">
        <w:rPr>
          <w:rFonts w:ascii="Times New Roman" w:hAnsi="Times New Roman"/>
          <w:color w:val="000000"/>
          <w:sz w:val="28"/>
          <w:szCs w:val="28"/>
        </w:rPr>
        <w:t xml:space="preserve"> мочевыводящих путей, включая пиелонефрит: </w:t>
      </w:r>
      <w:r w:rsidR="00AD425A" w:rsidRPr="00BB5934">
        <w:rPr>
          <w:rFonts w:ascii="Times New Roman" w:hAnsi="Times New Roman"/>
          <w:color w:val="000000"/>
          <w:sz w:val="28"/>
          <w:szCs w:val="28"/>
        </w:rPr>
        <w:t xml:space="preserve">по 1,5 г </w:t>
      </w:r>
      <w:r w:rsidR="00742441" w:rsidRPr="00BB5934">
        <w:rPr>
          <w:rFonts w:ascii="Times New Roman" w:hAnsi="Times New Roman"/>
          <w:color w:val="000000"/>
          <w:sz w:val="28"/>
          <w:szCs w:val="28"/>
        </w:rPr>
        <w:t>каждые 8 часов (в/в или в/м).</w:t>
      </w:r>
    </w:p>
    <w:p w14:paraId="33B46566" w14:textId="77777777" w:rsidR="00742441" w:rsidRPr="00BB5934" w:rsidRDefault="00151593" w:rsidP="00400789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BB5934">
        <w:rPr>
          <w:rFonts w:ascii="Times New Roman" w:hAnsi="Times New Roman"/>
          <w:color w:val="000000"/>
          <w:sz w:val="28"/>
          <w:szCs w:val="28"/>
        </w:rPr>
        <w:t>При тяжелых инфекциях</w:t>
      </w:r>
      <w:r w:rsidR="00742441" w:rsidRPr="00BB5934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CD5F26" w:rsidRPr="00BB5934">
        <w:rPr>
          <w:rFonts w:ascii="Times New Roman" w:hAnsi="Times New Roman"/>
          <w:color w:val="000000"/>
          <w:sz w:val="28"/>
          <w:szCs w:val="28"/>
        </w:rPr>
        <w:t>п</w:t>
      </w:r>
      <w:r w:rsidR="00742441" w:rsidRPr="00BB5934">
        <w:rPr>
          <w:rFonts w:ascii="Times New Roman" w:hAnsi="Times New Roman"/>
          <w:color w:val="000000"/>
          <w:sz w:val="28"/>
          <w:szCs w:val="28"/>
        </w:rPr>
        <w:t>о 750 мг каждые 6 часов (в/в) или по 1,5 г каждые 8 часов (в/в).</w:t>
      </w:r>
    </w:p>
    <w:p w14:paraId="2AA2C356" w14:textId="77777777" w:rsidR="00742441" w:rsidRPr="00BB5934" w:rsidRDefault="00151593" w:rsidP="00471BBA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BB5934">
        <w:rPr>
          <w:rFonts w:ascii="Times New Roman" w:hAnsi="Times New Roman"/>
          <w:color w:val="000000"/>
          <w:sz w:val="28"/>
          <w:szCs w:val="28"/>
        </w:rPr>
        <w:t>Для профилактики</w:t>
      </w:r>
      <w:r w:rsidR="00471BBA" w:rsidRPr="00BB5934">
        <w:rPr>
          <w:rFonts w:ascii="Times New Roman" w:hAnsi="Times New Roman"/>
          <w:color w:val="000000"/>
          <w:sz w:val="28"/>
          <w:szCs w:val="28"/>
        </w:rPr>
        <w:t xml:space="preserve"> инфекционных осложнений после операций на желудочно-кишечном тракте, </w:t>
      </w:r>
      <w:r w:rsidR="001742CB" w:rsidRPr="00BB5934">
        <w:rPr>
          <w:rFonts w:ascii="Times New Roman" w:hAnsi="Times New Roman"/>
          <w:color w:val="000000"/>
          <w:sz w:val="28"/>
          <w:szCs w:val="28"/>
        </w:rPr>
        <w:t xml:space="preserve">при </w:t>
      </w:r>
      <w:r w:rsidR="00471BBA" w:rsidRPr="00BB5934">
        <w:rPr>
          <w:rFonts w:ascii="Times New Roman" w:hAnsi="Times New Roman"/>
          <w:color w:val="000000"/>
          <w:sz w:val="28"/>
          <w:szCs w:val="28"/>
        </w:rPr>
        <w:t>акушер</w:t>
      </w:r>
      <w:r w:rsidR="009E4CEA" w:rsidRPr="00BB5934">
        <w:rPr>
          <w:rFonts w:ascii="Times New Roman" w:hAnsi="Times New Roman"/>
          <w:color w:val="000000"/>
          <w:sz w:val="28"/>
          <w:szCs w:val="28"/>
        </w:rPr>
        <w:t>ских и гинекологических операциях</w:t>
      </w:r>
      <w:r w:rsidR="00471BBA" w:rsidRPr="00BB5934">
        <w:rPr>
          <w:rFonts w:ascii="Times New Roman" w:hAnsi="Times New Roman"/>
          <w:color w:val="000000"/>
          <w:sz w:val="28"/>
          <w:szCs w:val="28"/>
        </w:rPr>
        <w:t xml:space="preserve"> (включая кесарево се</w:t>
      </w:r>
      <w:r w:rsidR="009E4CEA" w:rsidRPr="00BB5934">
        <w:rPr>
          <w:rFonts w:ascii="Times New Roman" w:hAnsi="Times New Roman"/>
          <w:color w:val="000000"/>
          <w:sz w:val="28"/>
          <w:szCs w:val="28"/>
        </w:rPr>
        <w:t>чение), ортопедических операциях</w:t>
      </w:r>
      <w:r w:rsidR="00471BBA" w:rsidRPr="00BB5934">
        <w:rPr>
          <w:rFonts w:ascii="Times New Roman" w:hAnsi="Times New Roman"/>
          <w:color w:val="000000"/>
          <w:sz w:val="28"/>
          <w:szCs w:val="28"/>
        </w:rPr>
        <w:t>: п</w:t>
      </w:r>
      <w:r w:rsidR="009E4CEA" w:rsidRPr="00BB5934">
        <w:rPr>
          <w:rFonts w:ascii="Times New Roman" w:hAnsi="Times New Roman"/>
          <w:color w:val="000000"/>
          <w:sz w:val="28"/>
          <w:szCs w:val="28"/>
        </w:rPr>
        <w:t>о 1,5 г при вводном наркозе</w:t>
      </w:r>
      <w:r w:rsidR="001742CB" w:rsidRPr="00BB5934">
        <w:rPr>
          <w:rFonts w:ascii="Times New Roman" w:hAnsi="Times New Roman"/>
          <w:color w:val="000000"/>
          <w:sz w:val="28"/>
          <w:szCs w:val="28"/>
        </w:rPr>
        <w:t>. Иногда м</w:t>
      </w:r>
      <w:r w:rsidR="00471BBA" w:rsidRPr="00BB5934">
        <w:rPr>
          <w:rFonts w:ascii="Times New Roman" w:hAnsi="Times New Roman"/>
          <w:color w:val="000000"/>
          <w:sz w:val="28"/>
          <w:szCs w:val="28"/>
        </w:rPr>
        <w:t>ожет потребоваться дополнительное в/м введение дозы 750 мг через 8 ч</w:t>
      </w:r>
      <w:r w:rsidR="009E4CEA" w:rsidRPr="00BB5934">
        <w:rPr>
          <w:rFonts w:ascii="Times New Roman" w:hAnsi="Times New Roman"/>
          <w:color w:val="000000"/>
          <w:sz w:val="28"/>
          <w:szCs w:val="28"/>
        </w:rPr>
        <w:t>асов</w:t>
      </w:r>
      <w:r w:rsidR="00471BBA" w:rsidRPr="00BB5934">
        <w:rPr>
          <w:rFonts w:ascii="Times New Roman" w:hAnsi="Times New Roman"/>
          <w:color w:val="000000"/>
          <w:sz w:val="28"/>
          <w:szCs w:val="28"/>
        </w:rPr>
        <w:t xml:space="preserve"> и 16 ч</w:t>
      </w:r>
      <w:r w:rsidR="009E4CEA" w:rsidRPr="00BB5934">
        <w:rPr>
          <w:rFonts w:ascii="Times New Roman" w:hAnsi="Times New Roman"/>
          <w:color w:val="000000"/>
          <w:sz w:val="28"/>
          <w:szCs w:val="28"/>
        </w:rPr>
        <w:t>асов</w:t>
      </w:r>
      <w:r w:rsidR="00471BBA" w:rsidRPr="00BB5934">
        <w:rPr>
          <w:rFonts w:ascii="Times New Roman" w:hAnsi="Times New Roman"/>
          <w:color w:val="000000"/>
          <w:sz w:val="28"/>
          <w:szCs w:val="28"/>
        </w:rPr>
        <w:t>.</w:t>
      </w:r>
    </w:p>
    <w:p w14:paraId="412C8672" w14:textId="77777777" w:rsidR="001E2D6D" w:rsidRPr="00BB5934" w:rsidRDefault="00471BBA" w:rsidP="0083655C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BB5934">
        <w:rPr>
          <w:rFonts w:ascii="Times New Roman" w:hAnsi="Times New Roman"/>
          <w:color w:val="000000"/>
          <w:sz w:val="28"/>
          <w:szCs w:val="28"/>
        </w:rPr>
        <w:t>П</w:t>
      </w:r>
      <w:r w:rsidR="001742CB" w:rsidRPr="00BB5934">
        <w:rPr>
          <w:rFonts w:ascii="Times New Roman" w:hAnsi="Times New Roman"/>
          <w:color w:val="000000"/>
          <w:sz w:val="28"/>
          <w:szCs w:val="28"/>
        </w:rPr>
        <w:t>ри профилактике</w:t>
      </w:r>
      <w:r w:rsidRPr="00BB5934">
        <w:rPr>
          <w:rFonts w:ascii="Times New Roman" w:hAnsi="Times New Roman"/>
          <w:color w:val="000000"/>
          <w:sz w:val="28"/>
          <w:szCs w:val="28"/>
        </w:rPr>
        <w:t xml:space="preserve"> инфекционных осложнений после операций на пищеводе, сердце и сосудах: по 1,5 г </w:t>
      </w:r>
      <w:r w:rsidR="009E4CEA" w:rsidRPr="00BB5934">
        <w:rPr>
          <w:rFonts w:ascii="Times New Roman" w:hAnsi="Times New Roman"/>
          <w:color w:val="000000"/>
          <w:sz w:val="28"/>
          <w:szCs w:val="28"/>
        </w:rPr>
        <w:t>при вводном наркозе</w:t>
      </w:r>
      <w:r w:rsidRPr="00BB5934">
        <w:rPr>
          <w:rFonts w:ascii="Times New Roman" w:hAnsi="Times New Roman"/>
          <w:color w:val="000000"/>
          <w:sz w:val="28"/>
          <w:szCs w:val="28"/>
        </w:rPr>
        <w:t>, затем по 750 мг в/м, каждые 8 ч</w:t>
      </w:r>
      <w:r w:rsidR="009E4CEA" w:rsidRPr="00BB5934">
        <w:rPr>
          <w:rFonts w:ascii="Times New Roman" w:hAnsi="Times New Roman"/>
          <w:color w:val="000000"/>
          <w:sz w:val="28"/>
          <w:szCs w:val="28"/>
        </w:rPr>
        <w:t>асов,</w:t>
      </w:r>
      <w:r w:rsidRPr="00BB5934">
        <w:rPr>
          <w:rFonts w:ascii="Times New Roman" w:hAnsi="Times New Roman"/>
          <w:color w:val="000000"/>
          <w:sz w:val="28"/>
          <w:szCs w:val="28"/>
        </w:rPr>
        <w:t xml:space="preserve"> в течение последующих 24 часов.</w:t>
      </w:r>
    </w:p>
    <w:p w14:paraId="642E92D6" w14:textId="77777777" w:rsidR="001E2D6D" w:rsidRPr="00BB5934" w:rsidRDefault="001E2D6D" w:rsidP="001E2D6D">
      <w:pPr>
        <w:tabs>
          <w:tab w:val="left" w:pos="567"/>
        </w:tabs>
        <w:spacing w:after="0"/>
        <w:rPr>
          <w:rFonts w:ascii="Times New Roman" w:hAnsi="Times New Roman"/>
          <w:i/>
          <w:sz w:val="28"/>
          <w:szCs w:val="28"/>
        </w:rPr>
      </w:pPr>
      <w:r w:rsidRPr="00BB5934">
        <w:rPr>
          <w:rFonts w:ascii="Times New Roman" w:hAnsi="Times New Roman"/>
          <w:i/>
          <w:sz w:val="28"/>
          <w:szCs w:val="28"/>
        </w:rPr>
        <w:t>Рекомендуемые дозы для детей с массой тела менее 40 кг</w:t>
      </w:r>
    </w:p>
    <w:p w14:paraId="69C40A42" w14:textId="77777777" w:rsidR="006D6F3D" w:rsidRPr="00BB5934" w:rsidRDefault="00BB59D5" w:rsidP="00400789">
      <w:pPr>
        <w:tabs>
          <w:tab w:val="left" w:pos="567"/>
        </w:tabs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u w:val="single"/>
        </w:rPr>
      </w:pPr>
      <w:r w:rsidRPr="00BB5934">
        <w:rPr>
          <w:rFonts w:ascii="Times New Roman" w:hAnsi="Times New Roman"/>
          <w:color w:val="000000"/>
          <w:sz w:val="28"/>
          <w:szCs w:val="28"/>
        </w:rPr>
        <w:t>При воспалении легких</w:t>
      </w:r>
      <w:r w:rsidR="006D6F3D" w:rsidRPr="00BB5934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BB5934">
        <w:rPr>
          <w:rFonts w:ascii="Times New Roman" w:hAnsi="Times New Roman"/>
          <w:color w:val="000000"/>
          <w:sz w:val="28"/>
          <w:szCs w:val="28"/>
        </w:rPr>
        <w:t>осложненных заболеваниях мочевыводящих путей (</w:t>
      </w:r>
      <w:r w:rsidR="006D6F3D" w:rsidRPr="00BB5934">
        <w:rPr>
          <w:rFonts w:ascii="Times New Roman" w:hAnsi="Times New Roman"/>
          <w:color w:val="000000"/>
          <w:sz w:val="28"/>
          <w:szCs w:val="28"/>
        </w:rPr>
        <w:t>включая пиелонефрит</w:t>
      </w:r>
      <w:r w:rsidRPr="00BB5934">
        <w:rPr>
          <w:rFonts w:ascii="Times New Roman" w:hAnsi="Times New Roman"/>
          <w:color w:val="000000"/>
          <w:sz w:val="28"/>
          <w:szCs w:val="28"/>
        </w:rPr>
        <w:t>)</w:t>
      </w:r>
      <w:r w:rsidR="006D6F3D" w:rsidRPr="00BB5934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BB5934">
        <w:rPr>
          <w:rFonts w:ascii="Times New Roman" w:hAnsi="Times New Roman"/>
          <w:color w:val="000000"/>
          <w:sz w:val="28"/>
          <w:szCs w:val="28"/>
        </w:rPr>
        <w:t>внутрибрюшных инфекциях</w:t>
      </w:r>
      <w:r w:rsidR="006D6F3D" w:rsidRPr="00BB5934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797161" w:rsidRPr="00BB5934">
        <w:rPr>
          <w:rFonts w:ascii="Times New Roman" w:hAnsi="Times New Roman"/>
          <w:color w:val="000000"/>
          <w:sz w:val="28"/>
          <w:szCs w:val="28"/>
        </w:rPr>
        <w:t>воспалении</w:t>
      </w:r>
      <w:r w:rsidR="006D6F3D" w:rsidRPr="00BB593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97161" w:rsidRPr="00BB5934">
        <w:rPr>
          <w:rFonts w:ascii="Times New Roman" w:hAnsi="Times New Roman"/>
          <w:color w:val="000000"/>
          <w:sz w:val="28"/>
          <w:szCs w:val="28"/>
        </w:rPr>
        <w:t>кожи и мягких тканей, включая</w:t>
      </w:r>
      <w:r w:rsidR="006D6F3D" w:rsidRPr="00BB5934">
        <w:rPr>
          <w:rFonts w:ascii="Times New Roman" w:hAnsi="Times New Roman"/>
          <w:color w:val="000000"/>
          <w:sz w:val="28"/>
          <w:szCs w:val="28"/>
        </w:rPr>
        <w:t xml:space="preserve"> воспал</w:t>
      </w:r>
      <w:r w:rsidR="001742CB" w:rsidRPr="00BB5934">
        <w:rPr>
          <w:rFonts w:ascii="Times New Roman" w:hAnsi="Times New Roman"/>
          <w:color w:val="000000"/>
          <w:sz w:val="28"/>
          <w:szCs w:val="28"/>
        </w:rPr>
        <w:t>ение подкожно-жировой клетчатки (подкожная флегмона), рожистом воспалении и раневой</w:t>
      </w:r>
      <w:r w:rsidR="006D6F3D" w:rsidRPr="00BB5934">
        <w:rPr>
          <w:rFonts w:ascii="Times New Roman" w:hAnsi="Times New Roman"/>
          <w:color w:val="000000"/>
          <w:sz w:val="28"/>
          <w:szCs w:val="28"/>
        </w:rPr>
        <w:t xml:space="preserve"> инфекции</w:t>
      </w:r>
      <w:r w:rsidR="00797161" w:rsidRPr="00BB5934">
        <w:rPr>
          <w:rFonts w:ascii="Times New Roman" w:hAnsi="Times New Roman"/>
          <w:color w:val="000000"/>
          <w:sz w:val="28"/>
          <w:szCs w:val="28"/>
        </w:rPr>
        <w:t>:</w:t>
      </w:r>
    </w:p>
    <w:p w14:paraId="20CA831C" w14:textId="77777777" w:rsidR="00BB59D5" w:rsidRPr="00BB5934" w:rsidRDefault="00797161" w:rsidP="00B16F43">
      <w:pPr>
        <w:numPr>
          <w:ilvl w:val="0"/>
          <w:numId w:val="26"/>
        </w:numPr>
        <w:tabs>
          <w:tab w:val="left" w:pos="567"/>
        </w:tabs>
        <w:spacing w:after="0"/>
        <w:rPr>
          <w:rFonts w:ascii="Times New Roman" w:hAnsi="Times New Roman"/>
          <w:bCs/>
          <w:color w:val="000000"/>
          <w:sz w:val="28"/>
          <w:szCs w:val="28"/>
        </w:rPr>
      </w:pPr>
      <w:r w:rsidRPr="00BB5934">
        <w:rPr>
          <w:rFonts w:ascii="Times New Roman" w:hAnsi="Times New Roman"/>
          <w:bCs/>
          <w:color w:val="000000"/>
          <w:sz w:val="28"/>
          <w:szCs w:val="28"/>
        </w:rPr>
        <w:t>детям</w:t>
      </w:r>
      <w:r w:rsidR="00BB59D5" w:rsidRPr="00BB5934">
        <w:rPr>
          <w:rFonts w:ascii="Times New Roman" w:hAnsi="Times New Roman"/>
          <w:bCs/>
          <w:color w:val="000000"/>
          <w:sz w:val="28"/>
          <w:szCs w:val="28"/>
        </w:rPr>
        <w:t xml:space="preserve"> старше 3 </w:t>
      </w:r>
      <w:r w:rsidR="003348F2" w:rsidRPr="00BB5934">
        <w:rPr>
          <w:rFonts w:ascii="Times New Roman" w:hAnsi="Times New Roman"/>
          <w:bCs/>
          <w:color w:val="000000"/>
          <w:sz w:val="28"/>
          <w:szCs w:val="28"/>
        </w:rPr>
        <w:t>недель</w:t>
      </w:r>
      <w:r w:rsidR="00BB59D5" w:rsidRPr="00BB5934">
        <w:rPr>
          <w:rFonts w:ascii="Times New Roman" w:hAnsi="Times New Roman"/>
          <w:bCs/>
          <w:color w:val="000000"/>
          <w:sz w:val="28"/>
          <w:szCs w:val="28"/>
        </w:rPr>
        <w:t xml:space="preserve"> с массой тела менее 40 кг</w:t>
      </w:r>
      <w:r w:rsidR="00B16F43" w:rsidRPr="00BB5934">
        <w:rPr>
          <w:rFonts w:ascii="Times New Roman" w:hAnsi="Times New Roman"/>
          <w:bCs/>
          <w:color w:val="000000"/>
          <w:sz w:val="28"/>
          <w:szCs w:val="28"/>
        </w:rPr>
        <w:t xml:space="preserve"> назначают по</w:t>
      </w:r>
      <w:r w:rsidR="00B16F43" w:rsidRPr="00BB5934">
        <w:rPr>
          <w:rFonts w:ascii="Times New Roman" w:hAnsi="Times New Roman"/>
          <w:color w:val="000000"/>
          <w:sz w:val="28"/>
          <w:szCs w:val="28"/>
        </w:rPr>
        <w:t xml:space="preserve"> 30-100 мг/кг в сутки, разделенные на 3 или 4 в/в введения; доза 60 мг/кг в сутки является оптимальной для лечения большинства заболеваний;</w:t>
      </w:r>
    </w:p>
    <w:p w14:paraId="141489B0" w14:textId="77777777" w:rsidR="001E2D6D" w:rsidRPr="00BB5934" w:rsidRDefault="00B16F43" w:rsidP="001E2D6D">
      <w:pPr>
        <w:numPr>
          <w:ilvl w:val="0"/>
          <w:numId w:val="26"/>
        </w:numPr>
        <w:tabs>
          <w:tab w:val="left" w:pos="567"/>
        </w:tabs>
        <w:spacing w:after="0"/>
        <w:rPr>
          <w:rFonts w:ascii="Times New Roman" w:hAnsi="Times New Roman"/>
          <w:bCs/>
          <w:color w:val="000000"/>
          <w:sz w:val="28"/>
          <w:szCs w:val="28"/>
        </w:rPr>
      </w:pPr>
      <w:r w:rsidRPr="00BB5934">
        <w:rPr>
          <w:rFonts w:ascii="Times New Roman" w:hAnsi="Times New Roman"/>
          <w:bCs/>
          <w:color w:val="000000"/>
          <w:sz w:val="28"/>
          <w:szCs w:val="28"/>
        </w:rPr>
        <w:t>новорожденным (до 3 недель от рождения)</w:t>
      </w:r>
      <w:r w:rsidR="00534D55" w:rsidRPr="00BB5934">
        <w:rPr>
          <w:rFonts w:ascii="Times New Roman" w:hAnsi="Times New Roman"/>
          <w:bCs/>
          <w:color w:val="000000"/>
          <w:sz w:val="28"/>
          <w:szCs w:val="28"/>
        </w:rPr>
        <w:t xml:space="preserve"> назначают дозу </w:t>
      </w:r>
      <w:r w:rsidR="00534D55" w:rsidRPr="00BB5934">
        <w:rPr>
          <w:rFonts w:ascii="Times New Roman" w:hAnsi="Times New Roman"/>
          <w:color w:val="000000"/>
          <w:sz w:val="28"/>
          <w:szCs w:val="28"/>
        </w:rPr>
        <w:t xml:space="preserve">30-100 мг/кг в сутки, разделенную на 2 или 3 в/в введения; для большинства заболеваний оптимальной является доза 60 мг/кг в сутки.                    </w:t>
      </w:r>
    </w:p>
    <w:p w14:paraId="72F2E779" w14:textId="77777777" w:rsidR="00E52A37" w:rsidRPr="00BB5934" w:rsidRDefault="001E2D6D" w:rsidP="00E52A3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B5934">
        <w:rPr>
          <w:rFonts w:ascii="Times New Roman" w:eastAsia="Times New Roman" w:hAnsi="Times New Roman"/>
          <w:b/>
          <w:sz w:val="28"/>
          <w:szCs w:val="28"/>
          <w:lang w:eastAsia="ru-RU"/>
        </w:rPr>
        <w:t>Особые группы пациентов</w:t>
      </w:r>
      <w:bookmarkStart w:id="4" w:name="bookmark20"/>
    </w:p>
    <w:p w14:paraId="6BA6F22F" w14:textId="77777777" w:rsidR="00B477E6" w:rsidRPr="00BB5934" w:rsidRDefault="001E2D6D" w:rsidP="00E52A37">
      <w:pPr>
        <w:spacing w:after="0" w:line="240" w:lineRule="auto"/>
        <w:jc w:val="both"/>
        <w:rPr>
          <w:rFonts w:ascii="Times New Roman" w:eastAsia="Microsoft Sans Serif" w:hAnsi="Times New Roman"/>
          <w:bCs/>
          <w:i/>
          <w:sz w:val="28"/>
          <w:szCs w:val="28"/>
          <w:lang w:bidi="ru-RU"/>
        </w:rPr>
      </w:pPr>
      <w:r w:rsidRPr="00BB5934">
        <w:rPr>
          <w:rFonts w:ascii="Times New Roman" w:eastAsia="Microsoft Sans Serif" w:hAnsi="Times New Roman"/>
          <w:bCs/>
          <w:i/>
          <w:sz w:val="28"/>
          <w:szCs w:val="28"/>
          <w:lang w:bidi="ru-RU"/>
        </w:rPr>
        <w:t xml:space="preserve">Пациенты </w:t>
      </w:r>
      <w:bookmarkEnd w:id="4"/>
      <w:r w:rsidR="00FD420C" w:rsidRPr="00BB5934">
        <w:rPr>
          <w:rFonts w:ascii="Times New Roman" w:eastAsia="Microsoft Sans Serif" w:hAnsi="Times New Roman"/>
          <w:bCs/>
          <w:i/>
          <w:sz w:val="28"/>
          <w:szCs w:val="28"/>
          <w:lang w:bidi="ru-RU"/>
        </w:rPr>
        <w:t>с почечной</w:t>
      </w:r>
      <w:r w:rsidR="00AD1F78" w:rsidRPr="00BB5934">
        <w:rPr>
          <w:rFonts w:ascii="Times New Roman" w:eastAsia="Microsoft Sans Serif" w:hAnsi="Times New Roman"/>
          <w:bCs/>
          <w:i/>
          <w:sz w:val="28"/>
          <w:szCs w:val="28"/>
          <w:lang w:bidi="ru-RU"/>
        </w:rPr>
        <w:t xml:space="preserve"> недостаточностью</w:t>
      </w:r>
    </w:p>
    <w:p w14:paraId="7EA5DE32" w14:textId="77777777" w:rsidR="00AD1F78" w:rsidRPr="00BB5934" w:rsidRDefault="00B477E6" w:rsidP="00E52A3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B5934">
        <w:rPr>
          <w:rFonts w:ascii="Times New Roman" w:hAnsi="Times New Roman"/>
          <w:sz w:val="28"/>
          <w:szCs w:val="28"/>
          <w:lang w:val="kk-KZ"/>
        </w:rPr>
        <w:t>В</w:t>
      </w:r>
      <w:proofErr w:type="spellStart"/>
      <w:r w:rsidR="00857E42" w:rsidRPr="00BB5934">
        <w:rPr>
          <w:rFonts w:ascii="Times New Roman" w:hAnsi="Times New Roman"/>
          <w:sz w:val="28"/>
          <w:szCs w:val="28"/>
        </w:rPr>
        <w:t>рач</w:t>
      </w:r>
      <w:proofErr w:type="spellEnd"/>
      <w:r w:rsidR="00857E42" w:rsidRPr="00BB5934">
        <w:rPr>
          <w:rFonts w:ascii="Times New Roman" w:hAnsi="Times New Roman"/>
          <w:sz w:val="28"/>
          <w:szCs w:val="28"/>
        </w:rPr>
        <w:t xml:space="preserve"> будет индивидуально подбирать дозу препарата с учетом показателей работы почек, так </w:t>
      </w:r>
      <w:r w:rsidR="001E2D6D" w:rsidRPr="00BB5934">
        <w:rPr>
          <w:rFonts w:ascii="Times New Roman" w:hAnsi="Times New Roman"/>
          <w:sz w:val="28"/>
          <w:szCs w:val="28"/>
        </w:rPr>
        <w:t xml:space="preserve">при выраженной </w:t>
      </w:r>
      <w:r w:rsidR="00423BA5" w:rsidRPr="00BB5934">
        <w:rPr>
          <w:rFonts w:ascii="Times New Roman" w:hAnsi="Times New Roman"/>
          <w:sz w:val="28"/>
          <w:szCs w:val="28"/>
        </w:rPr>
        <w:t xml:space="preserve">почечной недостаточности рекомендуется снижение </w:t>
      </w:r>
      <w:r w:rsidR="001E2D6D" w:rsidRPr="00BB5934">
        <w:rPr>
          <w:rFonts w:ascii="Times New Roman" w:hAnsi="Times New Roman"/>
          <w:sz w:val="28"/>
          <w:szCs w:val="28"/>
        </w:rPr>
        <w:t>дозы пре</w:t>
      </w:r>
      <w:r w:rsidR="0093039C" w:rsidRPr="00BB5934">
        <w:rPr>
          <w:rFonts w:ascii="Times New Roman" w:hAnsi="Times New Roman"/>
          <w:sz w:val="28"/>
          <w:szCs w:val="28"/>
        </w:rPr>
        <w:t>парата. У пациентов с умеренно выраженными нарушениями работы почек, назначается стандартная доза</w:t>
      </w:r>
      <w:r w:rsidR="001E2D6D" w:rsidRPr="00BB5934">
        <w:rPr>
          <w:rFonts w:ascii="Times New Roman" w:hAnsi="Times New Roman"/>
          <w:sz w:val="28"/>
          <w:szCs w:val="28"/>
        </w:rPr>
        <w:t xml:space="preserve"> препарата </w:t>
      </w:r>
      <w:r w:rsidR="00013F5F" w:rsidRPr="00BB5934">
        <w:rPr>
          <w:rFonts w:ascii="Times New Roman" w:hAnsi="Times New Roman"/>
          <w:sz w:val="28"/>
          <w:szCs w:val="28"/>
        </w:rPr>
        <w:t>Цефяпс</w:t>
      </w:r>
      <w:r w:rsidR="001E2D6D" w:rsidRPr="00BB5934">
        <w:rPr>
          <w:rFonts w:ascii="Times New Roman" w:hAnsi="Times New Roman"/>
          <w:sz w:val="28"/>
          <w:szCs w:val="28"/>
        </w:rPr>
        <w:t>.</w:t>
      </w:r>
      <w:r w:rsidR="00827165" w:rsidRPr="00BB5934">
        <w:rPr>
          <w:rFonts w:ascii="Times New Roman" w:hAnsi="Times New Roman"/>
          <w:sz w:val="28"/>
          <w:szCs w:val="28"/>
        </w:rPr>
        <w:t xml:space="preserve"> </w:t>
      </w:r>
      <w:bookmarkStart w:id="5" w:name="bookmark19"/>
    </w:p>
    <w:p w14:paraId="3C4A1E5F" w14:textId="77777777" w:rsidR="00B477E6" w:rsidRPr="00BB5934" w:rsidRDefault="001E2D6D" w:rsidP="00AD1F7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eastAsia="Microsoft Sans Serif" w:hAnsi="Times New Roman"/>
          <w:bCs/>
          <w:i/>
          <w:sz w:val="28"/>
          <w:szCs w:val="28"/>
          <w:lang w:bidi="ru-RU"/>
        </w:rPr>
        <w:t>Пациенты с печеночной недостаточностью</w:t>
      </w:r>
      <w:bookmarkEnd w:id="5"/>
    </w:p>
    <w:p w14:paraId="027C063F" w14:textId="77777777" w:rsidR="001E2D6D" w:rsidRPr="00BB5934" w:rsidRDefault="00B477E6" w:rsidP="00AD1F7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hAnsi="Times New Roman"/>
          <w:sz w:val="28"/>
          <w:szCs w:val="28"/>
          <w:lang w:val="kk-KZ"/>
        </w:rPr>
        <w:t>П</w:t>
      </w:r>
      <w:proofErr w:type="spellStart"/>
      <w:r w:rsidR="00857E42" w:rsidRPr="00BB5934">
        <w:rPr>
          <w:rFonts w:ascii="Times New Roman" w:hAnsi="Times New Roman"/>
          <w:sz w:val="28"/>
          <w:szCs w:val="28"/>
        </w:rPr>
        <w:t>ри</w:t>
      </w:r>
      <w:proofErr w:type="spellEnd"/>
      <w:r w:rsidR="00857E42" w:rsidRPr="00BB5934">
        <w:rPr>
          <w:rFonts w:ascii="Times New Roman" w:hAnsi="Times New Roman"/>
          <w:sz w:val="28"/>
          <w:szCs w:val="28"/>
        </w:rPr>
        <w:t xml:space="preserve"> печеночной недостаточности отсутствует необходимость</w:t>
      </w:r>
      <w:r w:rsidR="001E2D6D" w:rsidRPr="00BB5934">
        <w:rPr>
          <w:rFonts w:ascii="Times New Roman" w:hAnsi="Times New Roman"/>
          <w:sz w:val="28"/>
          <w:szCs w:val="28"/>
        </w:rPr>
        <w:t xml:space="preserve"> в коррекции дозы препарата.</w:t>
      </w:r>
    </w:p>
    <w:p w14:paraId="6B08494B" w14:textId="77777777" w:rsidR="001E2D6D" w:rsidRPr="00BB5934" w:rsidRDefault="001E2D6D" w:rsidP="001E2D6D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bidi="ru-RU"/>
        </w:rPr>
      </w:pPr>
      <w:r w:rsidRPr="00BB5934">
        <w:rPr>
          <w:rFonts w:ascii="Times New Roman" w:hAnsi="Times New Roman"/>
          <w:b/>
          <w:i/>
          <w:sz w:val="28"/>
          <w:szCs w:val="28"/>
          <w:lang w:bidi="ru-RU"/>
        </w:rPr>
        <w:t xml:space="preserve">Способ применения </w:t>
      </w:r>
    </w:p>
    <w:p w14:paraId="37F0BB1C" w14:textId="77777777" w:rsidR="001E2D6D" w:rsidRPr="00BB5934" w:rsidRDefault="001E2D6D" w:rsidP="00013F5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hAnsi="Times New Roman"/>
          <w:sz w:val="28"/>
          <w:szCs w:val="28"/>
        </w:rPr>
        <w:t>Пр</w:t>
      </w:r>
      <w:r w:rsidR="00B427CE" w:rsidRPr="00BB5934">
        <w:rPr>
          <w:rFonts w:ascii="Times New Roman" w:hAnsi="Times New Roman"/>
          <w:sz w:val="28"/>
          <w:szCs w:val="28"/>
        </w:rPr>
        <w:t xml:space="preserve">епарат </w:t>
      </w:r>
      <w:r w:rsidR="00013F5F" w:rsidRPr="00BB5934">
        <w:rPr>
          <w:rFonts w:ascii="Times New Roman" w:hAnsi="Times New Roman"/>
          <w:sz w:val="28"/>
          <w:szCs w:val="28"/>
        </w:rPr>
        <w:t>Цефяпс</w:t>
      </w:r>
      <w:r w:rsidR="00B427CE" w:rsidRPr="00BB5934">
        <w:rPr>
          <w:rFonts w:ascii="Times New Roman" w:hAnsi="Times New Roman"/>
          <w:sz w:val="28"/>
          <w:szCs w:val="28"/>
        </w:rPr>
        <w:t xml:space="preserve"> вводится путем</w:t>
      </w:r>
      <w:r w:rsidRPr="00BB5934">
        <w:rPr>
          <w:rFonts w:ascii="Times New Roman" w:hAnsi="Times New Roman"/>
          <w:sz w:val="28"/>
          <w:szCs w:val="28"/>
        </w:rPr>
        <w:t xml:space="preserve"> внутривенной инъекции (непосредственно в вену или через катетер) в течение 3–5 минут, внутривенной инфузии в течение 30–60 минут или глубокой внутримышечной инъекции.</w:t>
      </w:r>
    </w:p>
    <w:p w14:paraId="2946EB21" w14:textId="77777777" w:rsidR="001E2D6D" w:rsidRPr="00BB5934" w:rsidRDefault="001E2D6D" w:rsidP="001E2D6D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hAnsi="Times New Roman"/>
          <w:sz w:val="28"/>
          <w:szCs w:val="28"/>
        </w:rPr>
        <w:t xml:space="preserve">Внутримышечные инъекции необходимо делать глубоко внутримышечно в относительно большие мышцы (верхненаружный </w:t>
      </w:r>
      <w:r w:rsidR="00B427CE" w:rsidRPr="00BB5934">
        <w:rPr>
          <w:rFonts w:ascii="Times New Roman" w:hAnsi="Times New Roman"/>
          <w:sz w:val="28"/>
          <w:szCs w:val="28"/>
        </w:rPr>
        <w:t xml:space="preserve">квадрант ягодицы или </w:t>
      </w:r>
      <w:r w:rsidR="00B427CE" w:rsidRPr="00BB5934">
        <w:rPr>
          <w:rFonts w:ascii="Times New Roman" w:hAnsi="Times New Roman"/>
          <w:sz w:val="28"/>
          <w:szCs w:val="28"/>
        </w:rPr>
        <w:lastRenderedPageBreak/>
        <w:t>латеральную</w:t>
      </w:r>
      <w:r w:rsidRPr="00BB5934">
        <w:rPr>
          <w:rFonts w:ascii="Times New Roman" w:hAnsi="Times New Roman"/>
          <w:sz w:val="28"/>
          <w:szCs w:val="28"/>
        </w:rPr>
        <w:t xml:space="preserve"> поверхность бедра). Если необходимо ввести 1,5 г препарата, необходимо разделить </w:t>
      </w:r>
      <w:r w:rsidR="00B427CE" w:rsidRPr="00BB5934">
        <w:rPr>
          <w:rFonts w:ascii="Times New Roman" w:hAnsi="Times New Roman"/>
          <w:sz w:val="28"/>
          <w:szCs w:val="28"/>
        </w:rPr>
        <w:t xml:space="preserve">дозу </w:t>
      </w:r>
      <w:r w:rsidRPr="00BB5934">
        <w:rPr>
          <w:rFonts w:ascii="Times New Roman" w:hAnsi="Times New Roman"/>
          <w:sz w:val="28"/>
          <w:szCs w:val="28"/>
        </w:rPr>
        <w:t>на 2 части (по 750 мг) и вводить в разные участки тела, например, в обе ягодицы. Для доз бол</w:t>
      </w:r>
      <w:r w:rsidR="000D3DD0" w:rsidRPr="00BB5934">
        <w:rPr>
          <w:rFonts w:ascii="Times New Roman" w:hAnsi="Times New Roman"/>
          <w:sz w:val="28"/>
          <w:szCs w:val="28"/>
        </w:rPr>
        <w:t xml:space="preserve">ее 1,5 г </w:t>
      </w:r>
      <w:r w:rsidR="00813150" w:rsidRPr="00BB5934">
        <w:rPr>
          <w:rFonts w:ascii="Times New Roman" w:hAnsi="Times New Roman"/>
          <w:sz w:val="28"/>
          <w:szCs w:val="28"/>
        </w:rPr>
        <w:t>рекомендуется внутривенный</w:t>
      </w:r>
      <w:r w:rsidR="000D3DD0" w:rsidRPr="00BB5934">
        <w:rPr>
          <w:rFonts w:ascii="Times New Roman" w:hAnsi="Times New Roman"/>
          <w:sz w:val="28"/>
          <w:szCs w:val="28"/>
        </w:rPr>
        <w:t xml:space="preserve"> путь</w:t>
      </w:r>
      <w:r w:rsidRPr="00BB5934">
        <w:rPr>
          <w:rFonts w:ascii="Times New Roman" w:hAnsi="Times New Roman"/>
          <w:sz w:val="28"/>
          <w:szCs w:val="28"/>
        </w:rPr>
        <w:t xml:space="preserve"> введения</w:t>
      </w:r>
      <w:r w:rsidR="000D3DD0" w:rsidRPr="00BB5934">
        <w:rPr>
          <w:rFonts w:ascii="Times New Roman" w:hAnsi="Times New Roman"/>
          <w:sz w:val="28"/>
          <w:szCs w:val="28"/>
        </w:rPr>
        <w:t xml:space="preserve"> препарата</w:t>
      </w:r>
      <w:r w:rsidRPr="00BB5934">
        <w:rPr>
          <w:rFonts w:ascii="Times New Roman" w:hAnsi="Times New Roman"/>
          <w:sz w:val="28"/>
          <w:szCs w:val="28"/>
        </w:rPr>
        <w:t>. </w:t>
      </w:r>
    </w:p>
    <w:p w14:paraId="20B70F2E" w14:textId="77777777" w:rsidR="00551001" w:rsidRPr="00BB5934" w:rsidRDefault="00DB406A" w:rsidP="009D2754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</w:rPr>
      </w:pPr>
      <w:r w:rsidRPr="00BB593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Метод и путь введения</w:t>
      </w:r>
      <w:r w:rsidRPr="00BB5934">
        <w:rPr>
          <w:rFonts w:ascii="Times New Roman" w:hAnsi="Times New Roman"/>
          <w:i/>
          <w:color w:val="000000"/>
          <w:sz w:val="24"/>
        </w:rPr>
        <w:t xml:space="preserve"> </w:t>
      </w:r>
      <w:bookmarkStart w:id="6" w:name="2175220277"/>
      <w:bookmarkEnd w:id="3"/>
    </w:p>
    <w:p w14:paraId="29CE2869" w14:textId="77777777" w:rsidR="00551001" w:rsidRPr="00BB5934" w:rsidRDefault="00551001" w:rsidP="00551001">
      <w:pPr>
        <w:pStyle w:val="TableParagraph"/>
        <w:ind w:left="35"/>
        <w:rPr>
          <w:rFonts w:ascii="Times New Roman" w:hAnsi="Times New Roman"/>
          <w:b/>
          <w:i/>
          <w:sz w:val="28"/>
          <w:szCs w:val="28"/>
          <w:lang w:val="ru-RU"/>
        </w:rPr>
      </w:pPr>
      <w:r w:rsidRPr="00BB593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Как и для всех парентеральных лекарственных средств, перед введением осмотрите восстановленный раствор или суспензию визуально на наличие твердых частиц и изменение цвета. Цвет растворов и суспензий варьируется от прозрачного до желтого в зависимости от концентрации, растворителя и условий хранения.</w:t>
      </w:r>
      <w:r w:rsidRPr="00BB59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 </w:t>
      </w:r>
      <w:r w:rsidRPr="00BB5934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14:paraId="64F10FAC" w14:textId="77777777" w:rsidR="009D2754" w:rsidRPr="00BB5934" w:rsidRDefault="009D2754" w:rsidP="009D27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hAnsi="Times New Roman"/>
          <w:sz w:val="28"/>
          <w:szCs w:val="28"/>
        </w:rPr>
        <w:t>Для внутривенного (в/в) и/или внутримышечного (в/м) введения.</w:t>
      </w:r>
    </w:p>
    <w:p w14:paraId="0EF316EC" w14:textId="77777777" w:rsidR="00CB4C3F" w:rsidRPr="00BB5934" w:rsidRDefault="004F1DCD" w:rsidP="00013F5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hAnsi="Times New Roman"/>
          <w:i/>
          <w:sz w:val="28"/>
          <w:szCs w:val="28"/>
        </w:rPr>
        <w:t>Приготовлени</w:t>
      </w:r>
      <w:r w:rsidR="00ED69EE" w:rsidRPr="00BB5934">
        <w:rPr>
          <w:rFonts w:ascii="Times New Roman" w:hAnsi="Times New Roman"/>
          <w:i/>
          <w:sz w:val="28"/>
          <w:szCs w:val="28"/>
        </w:rPr>
        <w:t>е</w:t>
      </w:r>
      <w:r w:rsidRPr="00BB5934">
        <w:rPr>
          <w:rFonts w:ascii="Times New Roman" w:hAnsi="Times New Roman"/>
          <w:i/>
          <w:sz w:val="28"/>
          <w:szCs w:val="28"/>
        </w:rPr>
        <w:t xml:space="preserve"> раствора для внутривенного струйного введения</w:t>
      </w:r>
      <w:r w:rsidR="00CB4C3F" w:rsidRPr="00BB5934">
        <w:rPr>
          <w:rFonts w:ascii="Times New Roman" w:hAnsi="Times New Roman"/>
          <w:sz w:val="28"/>
          <w:szCs w:val="28"/>
        </w:rPr>
        <w:t xml:space="preserve">: </w:t>
      </w:r>
      <w:r w:rsidR="008A24FB" w:rsidRPr="00BB5934">
        <w:rPr>
          <w:rFonts w:ascii="Times New Roman" w:hAnsi="Times New Roman"/>
          <w:sz w:val="28"/>
          <w:szCs w:val="28"/>
        </w:rPr>
        <w:t xml:space="preserve">во флакон с 750 мг порошка препарата </w:t>
      </w:r>
      <w:r w:rsidR="00013F5F" w:rsidRPr="00BB5934">
        <w:rPr>
          <w:rFonts w:ascii="Times New Roman" w:hAnsi="Times New Roman"/>
          <w:sz w:val="28"/>
          <w:szCs w:val="28"/>
        </w:rPr>
        <w:t>Цефяпс</w:t>
      </w:r>
      <w:r w:rsidR="00CB4C3F" w:rsidRPr="00BB5934">
        <w:rPr>
          <w:rFonts w:ascii="Times New Roman" w:hAnsi="Times New Roman"/>
          <w:sz w:val="28"/>
          <w:szCs w:val="28"/>
        </w:rPr>
        <w:t xml:space="preserve"> </w:t>
      </w:r>
      <w:r w:rsidRPr="00BB5934">
        <w:rPr>
          <w:rFonts w:ascii="Times New Roman" w:hAnsi="Times New Roman"/>
          <w:sz w:val="28"/>
          <w:szCs w:val="28"/>
        </w:rPr>
        <w:t xml:space="preserve">добавляют 6 мл воды для инъекций. Осторожно встряхивают до полного растворения порошка. </w:t>
      </w:r>
    </w:p>
    <w:p w14:paraId="1EC3229E" w14:textId="77777777" w:rsidR="004F1DCD" w:rsidRPr="00BB5934" w:rsidRDefault="004F1DCD" w:rsidP="00013F5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hAnsi="Times New Roman"/>
          <w:i/>
          <w:sz w:val="28"/>
          <w:szCs w:val="28"/>
        </w:rPr>
        <w:t>Приготовлени</w:t>
      </w:r>
      <w:r w:rsidR="00ED69EE" w:rsidRPr="00BB5934">
        <w:rPr>
          <w:rFonts w:ascii="Times New Roman" w:hAnsi="Times New Roman"/>
          <w:i/>
          <w:sz w:val="28"/>
          <w:szCs w:val="28"/>
        </w:rPr>
        <w:t>е</w:t>
      </w:r>
      <w:r w:rsidRPr="00BB5934">
        <w:rPr>
          <w:rFonts w:ascii="Times New Roman" w:hAnsi="Times New Roman"/>
          <w:i/>
          <w:sz w:val="28"/>
          <w:szCs w:val="28"/>
        </w:rPr>
        <w:t xml:space="preserve"> раствора для внутривенной инфузии</w:t>
      </w:r>
      <w:r w:rsidRPr="00BB5934">
        <w:rPr>
          <w:rFonts w:ascii="Times New Roman" w:hAnsi="Times New Roman"/>
          <w:sz w:val="28"/>
          <w:szCs w:val="28"/>
        </w:rPr>
        <w:t xml:space="preserve">: раствор для внутривенной инфузии готовят в два этапа. </w:t>
      </w:r>
      <w:r w:rsidRPr="00BB5934">
        <w:rPr>
          <w:rFonts w:ascii="Times New Roman" w:hAnsi="Times New Roman"/>
          <w:sz w:val="28"/>
          <w:szCs w:val="28"/>
          <w:u w:val="single"/>
        </w:rPr>
        <w:t>Первый этап</w:t>
      </w:r>
      <w:r w:rsidRPr="00BB5934">
        <w:rPr>
          <w:rFonts w:ascii="Times New Roman" w:hAnsi="Times New Roman"/>
          <w:sz w:val="28"/>
          <w:szCs w:val="28"/>
        </w:rPr>
        <w:t xml:space="preserve">: 750 мг </w:t>
      </w:r>
      <w:r w:rsidR="00E82A5E" w:rsidRPr="00BB5934">
        <w:rPr>
          <w:rFonts w:ascii="Times New Roman" w:hAnsi="Times New Roman"/>
          <w:sz w:val="28"/>
          <w:szCs w:val="28"/>
        </w:rPr>
        <w:t>порошка препарата</w:t>
      </w:r>
      <w:r w:rsidRPr="00BB5934">
        <w:rPr>
          <w:rFonts w:ascii="Times New Roman" w:hAnsi="Times New Roman"/>
          <w:sz w:val="28"/>
          <w:szCs w:val="28"/>
        </w:rPr>
        <w:t xml:space="preserve"> растворяют в 6 мл воды для инъекций. Осторожно встряхивают д</w:t>
      </w:r>
      <w:r w:rsidR="00784692" w:rsidRPr="00BB5934">
        <w:rPr>
          <w:rFonts w:ascii="Times New Roman" w:hAnsi="Times New Roman"/>
          <w:sz w:val="28"/>
          <w:szCs w:val="28"/>
        </w:rPr>
        <w:t xml:space="preserve">о полного растворения порошка. </w:t>
      </w:r>
      <w:r w:rsidRPr="00BB5934">
        <w:rPr>
          <w:rFonts w:ascii="Times New Roman" w:hAnsi="Times New Roman"/>
          <w:sz w:val="28"/>
          <w:szCs w:val="28"/>
          <w:u w:val="single"/>
        </w:rPr>
        <w:t>Второй этап</w:t>
      </w:r>
      <w:r w:rsidRPr="00BB5934">
        <w:rPr>
          <w:rFonts w:ascii="Times New Roman" w:hAnsi="Times New Roman"/>
          <w:sz w:val="28"/>
          <w:szCs w:val="28"/>
        </w:rPr>
        <w:t>: полученный раствор добавляют</w:t>
      </w:r>
      <w:r w:rsidR="00784692" w:rsidRPr="00BB5934">
        <w:rPr>
          <w:rFonts w:ascii="Times New Roman" w:hAnsi="Times New Roman"/>
          <w:sz w:val="28"/>
          <w:szCs w:val="28"/>
        </w:rPr>
        <w:t xml:space="preserve"> к 50 мл или 100 мл</w:t>
      </w:r>
      <w:r w:rsidRPr="00BB5934">
        <w:rPr>
          <w:rFonts w:ascii="Times New Roman" w:hAnsi="Times New Roman"/>
          <w:sz w:val="28"/>
          <w:szCs w:val="28"/>
        </w:rPr>
        <w:t xml:space="preserve"> </w:t>
      </w:r>
      <w:r w:rsidR="00E82A5E" w:rsidRPr="00BB5934">
        <w:rPr>
          <w:rFonts w:ascii="Times New Roman" w:hAnsi="Times New Roman"/>
          <w:sz w:val="28"/>
          <w:szCs w:val="28"/>
        </w:rPr>
        <w:t xml:space="preserve">любого </w:t>
      </w:r>
      <w:r w:rsidRPr="00BB5934">
        <w:rPr>
          <w:rFonts w:ascii="Times New Roman" w:hAnsi="Times New Roman"/>
          <w:sz w:val="28"/>
          <w:szCs w:val="28"/>
        </w:rPr>
        <w:t>инфузионного раствора</w:t>
      </w:r>
      <w:r w:rsidR="00784692" w:rsidRPr="00BB5934">
        <w:rPr>
          <w:rFonts w:ascii="Times New Roman" w:hAnsi="Times New Roman"/>
          <w:sz w:val="28"/>
          <w:szCs w:val="28"/>
        </w:rPr>
        <w:t>, который можно применять</w:t>
      </w:r>
      <w:r w:rsidR="00F66CA8" w:rsidRPr="00BB5934">
        <w:rPr>
          <w:rFonts w:ascii="Times New Roman" w:hAnsi="Times New Roman"/>
          <w:sz w:val="28"/>
          <w:szCs w:val="28"/>
        </w:rPr>
        <w:t xml:space="preserve"> вместе с препаратом</w:t>
      </w:r>
      <w:r w:rsidR="008A24FB" w:rsidRPr="00BB5934">
        <w:rPr>
          <w:rFonts w:ascii="Times New Roman" w:hAnsi="Times New Roman"/>
          <w:sz w:val="28"/>
          <w:szCs w:val="28"/>
        </w:rPr>
        <w:t xml:space="preserve"> </w:t>
      </w:r>
      <w:r w:rsidR="00013F5F" w:rsidRPr="00BB5934">
        <w:rPr>
          <w:rFonts w:ascii="Times New Roman" w:hAnsi="Times New Roman"/>
          <w:sz w:val="28"/>
          <w:szCs w:val="28"/>
        </w:rPr>
        <w:t>Цефяпс</w:t>
      </w:r>
      <w:r w:rsidRPr="00BB5934">
        <w:rPr>
          <w:rFonts w:ascii="Times New Roman" w:hAnsi="Times New Roman"/>
          <w:sz w:val="28"/>
          <w:szCs w:val="28"/>
        </w:rPr>
        <w:t xml:space="preserve">. </w:t>
      </w:r>
      <w:r w:rsidR="00E152CA" w:rsidRPr="00BB59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 приготовлении для внутривенного введения может быть желтоватого цвета.</w:t>
      </w:r>
    </w:p>
    <w:p w14:paraId="3F13DACB" w14:textId="77777777" w:rsidR="004F1DCD" w:rsidRPr="00BB5934" w:rsidRDefault="004F1DCD" w:rsidP="004F1DCD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hAnsi="Times New Roman"/>
          <w:sz w:val="28"/>
          <w:szCs w:val="28"/>
        </w:rPr>
        <w:t>Вводят раствор внутривенно капельно, через систему для внутривенных инфузий в течение не менее 30 мин.</w:t>
      </w:r>
    </w:p>
    <w:p w14:paraId="77BD7DF3" w14:textId="77777777" w:rsidR="004F1DCD" w:rsidRPr="00BB5934" w:rsidRDefault="004F1DCD" w:rsidP="00013F5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hAnsi="Times New Roman"/>
          <w:i/>
          <w:sz w:val="28"/>
          <w:szCs w:val="28"/>
        </w:rPr>
        <w:t>Приготовление раствора для внутримышечного введения</w:t>
      </w:r>
      <w:r w:rsidRPr="00BB5934">
        <w:rPr>
          <w:rFonts w:ascii="Times New Roman" w:hAnsi="Times New Roman"/>
          <w:sz w:val="28"/>
          <w:szCs w:val="28"/>
        </w:rPr>
        <w:t xml:space="preserve">: во флакон с 750 мг порошка препарата </w:t>
      </w:r>
      <w:r w:rsidR="00013F5F" w:rsidRPr="00BB5934">
        <w:rPr>
          <w:rFonts w:ascii="Times New Roman" w:hAnsi="Times New Roman"/>
          <w:sz w:val="28"/>
          <w:szCs w:val="28"/>
        </w:rPr>
        <w:t>Цефяпс</w:t>
      </w:r>
      <w:r w:rsidRPr="00BB5934">
        <w:rPr>
          <w:rFonts w:ascii="Times New Roman" w:hAnsi="Times New Roman"/>
          <w:sz w:val="28"/>
          <w:szCs w:val="28"/>
        </w:rPr>
        <w:t xml:space="preserve"> добавляют 3 мл воды для инъекций или раствор лидокаина для инъекций 10 мг/мл. Осторожно встряхивают до образования однородной суспензии. </w:t>
      </w:r>
      <w:r w:rsidR="00C43134" w:rsidRPr="00BB59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 приготовлении для внутримышечного введения он становится не совсем белым и непрозрачным.</w:t>
      </w:r>
      <w:r w:rsidR="00C43134" w:rsidRPr="00BB593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B5934">
        <w:rPr>
          <w:rFonts w:ascii="Times New Roman" w:hAnsi="Times New Roman"/>
          <w:sz w:val="28"/>
          <w:szCs w:val="28"/>
        </w:rPr>
        <w:t>Возможно полное растворение порошка с образованием прозрачного раствора. Концентрация полученной суспензии или раствора составляет примерно 216 мг/мл.</w:t>
      </w:r>
    </w:p>
    <w:p w14:paraId="3B95DC2C" w14:textId="77777777" w:rsidR="004F1DCD" w:rsidRPr="00BB5934" w:rsidRDefault="00F66CA8" w:rsidP="00F0271A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hAnsi="Times New Roman"/>
          <w:i/>
          <w:sz w:val="28"/>
          <w:szCs w:val="28"/>
        </w:rPr>
        <w:t xml:space="preserve">Лидокаин не применяется в качестве растворителя </w:t>
      </w:r>
      <w:r w:rsidR="00A8701D" w:rsidRPr="00BB5934">
        <w:rPr>
          <w:rFonts w:ascii="Times New Roman" w:hAnsi="Times New Roman"/>
          <w:i/>
          <w:sz w:val="28"/>
          <w:szCs w:val="28"/>
        </w:rPr>
        <w:t>препарата в детской практике</w:t>
      </w:r>
      <w:r w:rsidR="00A8701D" w:rsidRPr="00BB5934">
        <w:rPr>
          <w:rFonts w:ascii="Times New Roman" w:hAnsi="Times New Roman"/>
          <w:sz w:val="28"/>
          <w:szCs w:val="28"/>
        </w:rPr>
        <w:t>.</w:t>
      </w:r>
    </w:p>
    <w:p w14:paraId="7F2C586D" w14:textId="77777777" w:rsidR="004F1DCD" w:rsidRPr="00BB5934" w:rsidRDefault="004F1DCD" w:rsidP="00E52A37">
      <w:pPr>
        <w:pStyle w:val="TableParagraph"/>
        <w:rPr>
          <w:rFonts w:ascii="Times New Roman" w:hAnsi="Times New Roman"/>
          <w:b/>
          <w:i/>
          <w:sz w:val="28"/>
          <w:szCs w:val="28"/>
          <w:lang w:val="ru-RU"/>
        </w:rPr>
      </w:pPr>
      <w:r w:rsidRPr="00BB5934">
        <w:rPr>
          <w:rFonts w:ascii="Times New Roman" w:hAnsi="Times New Roman"/>
          <w:b/>
          <w:i/>
          <w:sz w:val="28"/>
          <w:szCs w:val="28"/>
          <w:lang w:val="ru-RU"/>
        </w:rPr>
        <w:t>Совместимость</w:t>
      </w:r>
    </w:p>
    <w:p w14:paraId="634942A2" w14:textId="77777777" w:rsidR="004F1DCD" w:rsidRPr="00BB5934" w:rsidRDefault="004F1DCD" w:rsidP="00E52A3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hAnsi="Times New Roman"/>
          <w:sz w:val="28"/>
          <w:szCs w:val="28"/>
        </w:rPr>
        <w:t xml:space="preserve">Препарат </w:t>
      </w:r>
      <w:r w:rsidR="00013F5F" w:rsidRPr="00BB5934">
        <w:rPr>
          <w:rFonts w:ascii="Times New Roman" w:hAnsi="Times New Roman"/>
          <w:sz w:val="28"/>
          <w:szCs w:val="28"/>
        </w:rPr>
        <w:t>Цефяпс</w:t>
      </w:r>
      <w:r w:rsidRPr="00BB5934">
        <w:rPr>
          <w:rFonts w:ascii="Times New Roman" w:hAnsi="Times New Roman"/>
          <w:sz w:val="28"/>
          <w:szCs w:val="28"/>
        </w:rPr>
        <w:t xml:space="preserve"> 1.5 г, содержащий 15 мл воды для инъекций, можно добавить к раствору для инъекций метронидазола (500мг/100 мл) и оба препарата будут сохранять свою активность в течение 24 часов при температуре ниже 25°C.</w:t>
      </w:r>
    </w:p>
    <w:p w14:paraId="0C8E3691" w14:textId="77777777" w:rsidR="004F1DCD" w:rsidRPr="00BB5934" w:rsidRDefault="004F1DCD" w:rsidP="00E52A3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hAnsi="Times New Roman"/>
          <w:sz w:val="28"/>
          <w:szCs w:val="28"/>
        </w:rPr>
        <w:t xml:space="preserve">Препарат </w:t>
      </w:r>
      <w:r w:rsidR="00013F5F" w:rsidRPr="00BB5934">
        <w:rPr>
          <w:rFonts w:ascii="Times New Roman" w:hAnsi="Times New Roman"/>
          <w:sz w:val="28"/>
          <w:szCs w:val="28"/>
        </w:rPr>
        <w:t xml:space="preserve">Цефяпс </w:t>
      </w:r>
      <w:r w:rsidRPr="00BB5934">
        <w:rPr>
          <w:rFonts w:ascii="Times New Roman" w:hAnsi="Times New Roman"/>
          <w:sz w:val="28"/>
          <w:szCs w:val="28"/>
        </w:rPr>
        <w:t xml:space="preserve">в дозе 1.5 г, совместим с </w:t>
      </w:r>
      <w:proofErr w:type="spellStart"/>
      <w:r w:rsidRPr="00BB5934">
        <w:rPr>
          <w:rFonts w:ascii="Times New Roman" w:hAnsi="Times New Roman"/>
          <w:sz w:val="28"/>
          <w:szCs w:val="28"/>
        </w:rPr>
        <w:t>азлоциллином</w:t>
      </w:r>
      <w:proofErr w:type="spellEnd"/>
      <w:r w:rsidRPr="00BB5934">
        <w:rPr>
          <w:rFonts w:ascii="Times New Roman" w:hAnsi="Times New Roman"/>
          <w:sz w:val="28"/>
          <w:szCs w:val="28"/>
        </w:rPr>
        <w:t xml:space="preserve"> 1 г (в 15 мл) или 5 г (в 50 мл) в течение 24 часов при 4°С или 6 часов при температуре ниже 25°С.</w:t>
      </w:r>
    </w:p>
    <w:p w14:paraId="46D019DD" w14:textId="77777777" w:rsidR="004F1DCD" w:rsidRPr="00BB5934" w:rsidRDefault="004F1DCD" w:rsidP="00E52A3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hAnsi="Times New Roman"/>
          <w:sz w:val="28"/>
          <w:szCs w:val="28"/>
        </w:rPr>
        <w:t xml:space="preserve">Препарат </w:t>
      </w:r>
      <w:r w:rsidR="00013F5F" w:rsidRPr="00BB5934">
        <w:rPr>
          <w:rFonts w:ascii="Times New Roman" w:hAnsi="Times New Roman"/>
          <w:sz w:val="28"/>
          <w:szCs w:val="28"/>
        </w:rPr>
        <w:t>Цефяпс</w:t>
      </w:r>
      <w:r w:rsidRPr="00BB5934">
        <w:rPr>
          <w:rFonts w:ascii="Times New Roman" w:hAnsi="Times New Roman"/>
          <w:sz w:val="28"/>
          <w:szCs w:val="28"/>
        </w:rPr>
        <w:t xml:space="preserve"> (5 мг/мл) в 5% или 10% растворе для инъекций ксилита может храниться до 24 часов при 25°C.</w:t>
      </w:r>
    </w:p>
    <w:p w14:paraId="387D0E2D" w14:textId="77777777" w:rsidR="004F1DCD" w:rsidRPr="00BB5934" w:rsidRDefault="004F1DCD" w:rsidP="00E52A37">
      <w:pPr>
        <w:pStyle w:val="TableParagraph"/>
        <w:jc w:val="both"/>
        <w:rPr>
          <w:rFonts w:ascii="Times New Roman" w:hAnsi="Times New Roman"/>
          <w:sz w:val="28"/>
          <w:szCs w:val="28"/>
          <w:lang w:val="ru-RU"/>
        </w:rPr>
      </w:pPr>
      <w:r w:rsidRPr="00BB5934">
        <w:rPr>
          <w:rFonts w:ascii="Times New Roman" w:hAnsi="Times New Roman"/>
          <w:sz w:val="28"/>
          <w:szCs w:val="28"/>
          <w:lang w:val="ru-RU"/>
        </w:rPr>
        <w:t>Цефуроксим натрия совместим с водными растворами, содержащими до 1% гидрохлорида лидокаина.</w:t>
      </w:r>
    </w:p>
    <w:p w14:paraId="3095947D" w14:textId="77777777" w:rsidR="004F1DCD" w:rsidRPr="00BB5934" w:rsidRDefault="004F1DCD" w:rsidP="00E52A3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hAnsi="Times New Roman"/>
          <w:sz w:val="28"/>
          <w:szCs w:val="28"/>
        </w:rPr>
        <w:lastRenderedPageBreak/>
        <w:t xml:space="preserve">Препарат </w:t>
      </w:r>
      <w:r w:rsidR="00D702F8" w:rsidRPr="00BB5934">
        <w:rPr>
          <w:rFonts w:ascii="Times New Roman" w:hAnsi="Times New Roman"/>
          <w:sz w:val="28"/>
          <w:szCs w:val="28"/>
        </w:rPr>
        <w:t>Цефяпс</w:t>
      </w:r>
      <w:r w:rsidRPr="00BB5934">
        <w:rPr>
          <w:rFonts w:ascii="Times New Roman" w:hAnsi="Times New Roman"/>
          <w:sz w:val="28"/>
          <w:szCs w:val="28"/>
        </w:rPr>
        <w:t xml:space="preserve"> совместим с нижеперечисленными инфузионными растворами (будет сохранять активность до 24 часов при комнатной температуре):</w:t>
      </w:r>
    </w:p>
    <w:tbl>
      <w:tblPr>
        <w:tblW w:w="9927" w:type="dxa"/>
        <w:tblInd w:w="-11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9"/>
        <w:gridCol w:w="9848"/>
      </w:tblGrid>
      <w:tr w:rsidR="004F1DCD" w:rsidRPr="00BB5934" w14:paraId="2F75B9D5" w14:textId="77777777" w:rsidTr="00400789">
        <w:tc>
          <w:tcPr>
            <w:tcW w:w="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E4577" w14:textId="77777777" w:rsidR="004F1DCD" w:rsidRPr="00BB5934" w:rsidRDefault="004F1DCD" w:rsidP="00790CEB">
            <w:pPr>
              <w:pStyle w:val="TableParagraph"/>
              <w:ind w:left="3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9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BE011" w14:textId="77777777" w:rsidR="004F1DCD" w:rsidRPr="00BB5934" w:rsidRDefault="004F1DCD" w:rsidP="00400789">
            <w:pPr>
              <w:pStyle w:val="TableParagraph"/>
              <w:ind w:left="3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5934">
              <w:rPr>
                <w:rFonts w:ascii="Times New Roman" w:hAnsi="Times New Roman"/>
                <w:sz w:val="28"/>
                <w:szCs w:val="28"/>
                <w:lang w:val="ru-RU"/>
              </w:rPr>
              <w:t>0,9% раствор для инъекций хлорида натрия</w:t>
            </w:r>
          </w:p>
          <w:p w14:paraId="1F7FAD24" w14:textId="77777777" w:rsidR="004F1DCD" w:rsidRPr="00BB5934" w:rsidRDefault="004F1DCD" w:rsidP="00400789">
            <w:pPr>
              <w:pStyle w:val="TableParagraph"/>
              <w:ind w:left="3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59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5% раствор для инъекций декстрозы </w:t>
            </w:r>
          </w:p>
          <w:p w14:paraId="00220411" w14:textId="77777777" w:rsidR="004F1DCD" w:rsidRPr="00BB5934" w:rsidRDefault="004F1DCD" w:rsidP="00400789">
            <w:pPr>
              <w:pStyle w:val="TableParagraph"/>
              <w:ind w:left="3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5934">
              <w:rPr>
                <w:rFonts w:ascii="Times New Roman" w:hAnsi="Times New Roman"/>
                <w:sz w:val="28"/>
                <w:szCs w:val="28"/>
                <w:lang w:val="ru-RU"/>
              </w:rPr>
              <w:t>0,18% раствор хлорида натрия + 4% раствор для инъекций декстрозы</w:t>
            </w:r>
          </w:p>
          <w:p w14:paraId="3402A651" w14:textId="77777777" w:rsidR="004F1DCD" w:rsidRPr="00BB5934" w:rsidRDefault="004F1DCD" w:rsidP="00400789">
            <w:pPr>
              <w:pStyle w:val="TableParagraph"/>
              <w:ind w:left="3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5934">
              <w:rPr>
                <w:rFonts w:ascii="Times New Roman" w:hAnsi="Times New Roman"/>
                <w:sz w:val="28"/>
                <w:szCs w:val="28"/>
                <w:lang w:val="ru-RU"/>
              </w:rPr>
              <w:t>5% раствор декстрозы и 0,9% раствор для инъекций хлорида натрия</w:t>
            </w:r>
          </w:p>
          <w:p w14:paraId="64B3365C" w14:textId="77777777" w:rsidR="004F1DCD" w:rsidRPr="00BB5934" w:rsidRDefault="004F1DCD" w:rsidP="00400789">
            <w:pPr>
              <w:pStyle w:val="TableParagraph"/>
              <w:ind w:left="3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59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5% раствор декстрозы и 0,45% раствор для инъекций хлорида натрия </w:t>
            </w:r>
          </w:p>
          <w:p w14:paraId="4A3953D8" w14:textId="77777777" w:rsidR="004F1DCD" w:rsidRPr="00BB5934" w:rsidRDefault="004F1DCD" w:rsidP="00400789">
            <w:pPr>
              <w:pStyle w:val="TableParagraph"/>
              <w:ind w:left="3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5934">
              <w:rPr>
                <w:rFonts w:ascii="Times New Roman" w:hAnsi="Times New Roman"/>
                <w:sz w:val="28"/>
                <w:szCs w:val="28"/>
                <w:lang w:val="ru-RU"/>
              </w:rPr>
              <w:t>5% раствор декстрозы и 0,225% раствор для инъекций хлорида натрия</w:t>
            </w:r>
          </w:p>
          <w:p w14:paraId="145258F1" w14:textId="77777777" w:rsidR="00C37D3A" w:rsidRPr="00BB5934" w:rsidRDefault="004F1DCD" w:rsidP="00400789">
            <w:pPr>
              <w:pStyle w:val="TableParagraph"/>
              <w:ind w:left="3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5934">
              <w:rPr>
                <w:rFonts w:ascii="Times New Roman" w:hAnsi="Times New Roman"/>
                <w:sz w:val="28"/>
                <w:szCs w:val="28"/>
                <w:lang w:val="ru-RU"/>
              </w:rPr>
              <w:t>10% раствор для инъекций декстрозы</w:t>
            </w:r>
          </w:p>
          <w:p w14:paraId="362AD65D" w14:textId="77777777" w:rsidR="004F1DCD" w:rsidRPr="00BB5934" w:rsidRDefault="004F1DCD" w:rsidP="00400789">
            <w:pPr>
              <w:pStyle w:val="TableParagraph"/>
              <w:ind w:left="3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59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10% раствор для инъекций </w:t>
            </w:r>
            <w:proofErr w:type="spellStart"/>
            <w:r w:rsidRPr="00BB5934">
              <w:rPr>
                <w:rFonts w:ascii="Times New Roman" w:hAnsi="Times New Roman"/>
                <w:sz w:val="28"/>
                <w:szCs w:val="28"/>
                <w:lang w:val="ru-RU"/>
              </w:rPr>
              <w:t>инвертного</w:t>
            </w:r>
            <w:proofErr w:type="spellEnd"/>
            <w:r w:rsidRPr="00BB59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сахара </w:t>
            </w:r>
          </w:p>
          <w:p w14:paraId="246E8C32" w14:textId="77777777" w:rsidR="004F1DCD" w:rsidRPr="00BB5934" w:rsidRDefault="004F1DCD" w:rsidP="00516DF9">
            <w:pPr>
              <w:pStyle w:val="TableParagraph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59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Раствор </w:t>
            </w:r>
            <w:proofErr w:type="spellStart"/>
            <w:r w:rsidRPr="00BB5934">
              <w:rPr>
                <w:rFonts w:ascii="Times New Roman" w:hAnsi="Times New Roman"/>
                <w:sz w:val="28"/>
                <w:szCs w:val="28"/>
                <w:lang w:val="ru-RU"/>
              </w:rPr>
              <w:t>Рингера</w:t>
            </w:r>
            <w:proofErr w:type="spellEnd"/>
            <w:r w:rsidRPr="00BB59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для инъекций</w:t>
            </w:r>
          </w:p>
          <w:p w14:paraId="40052EE9" w14:textId="77777777" w:rsidR="004F1DCD" w:rsidRPr="00BB5934" w:rsidRDefault="004F1DCD" w:rsidP="00400789">
            <w:pPr>
              <w:pStyle w:val="TableParagraph"/>
              <w:ind w:left="3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59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Раствор </w:t>
            </w:r>
            <w:proofErr w:type="spellStart"/>
            <w:r w:rsidRPr="00BB5934">
              <w:rPr>
                <w:rFonts w:ascii="Times New Roman" w:hAnsi="Times New Roman"/>
                <w:sz w:val="28"/>
                <w:szCs w:val="28"/>
                <w:lang w:val="ru-RU"/>
              </w:rPr>
              <w:t>Рингера</w:t>
            </w:r>
            <w:proofErr w:type="spellEnd"/>
            <w:r w:rsidRPr="00BB59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-</w:t>
            </w:r>
            <w:r w:rsidR="00816630" w:rsidRPr="00BB59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B5934">
              <w:rPr>
                <w:rFonts w:ascii="Times New Roman" w:hAnsi="Times New Roman"/>
                <w:sz w:val="28"/>
                <w:szCs w:val="28"/>
                <w:lang w:val="ru-RU"/>
              </w:rPr>
              <w:t>лактата</w:t>
            </w:r>
            <w:proofErr w:type="spellEnd"/>
            <w:r w:rsidRPr="00BB59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для инъекций </w:t>
            </w:r>
          </w:p>
          <w:p w14:paraId="21E564D5" w14:textId="77777777" w:rsidR="00400789" w:rsidRPr="00BB5934" w:rsidRDefault="004F1DCD" w:rsidP="00400789">
            <w:pPr>
              <w:pStyle w:val="TableParagraph"/>
              <w:ind w:left="3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5934">
              <w:rPr>
                <w:rFonts w:ascii="Times New Roman" w:hAnsi="Times New Roman"/>
                <w:sz w:val="28"/>
                <w:szCs w:val="28"/>
                <w:lang w:val="ru-RU"/>
              </w:rPr>
              <w:t>Раствор 6</w:t>
            </w:r>
            <w:r w:rsidR="00CF2852" w:rsidRPr="00BB5934">
              <w:rPr>
                <w:rFonts w:ascii="Times New Roman" w:hAnsi="Times New Roman"/>
                <w:sz w:val="28"/>
                <w:szCs w:val="28"/>
                <w:lang w:val="ru-RU"/>
              </w:rPr>
              <w:t>/</w:t>
            </w:r>
            <w:r w:rsidRPr="00BB5934">
              <w:rPr>
                <w:rFonts w:ascii="Times New Roman" w:hAnsi="Times New Roman"/>
                <w:sz w:val="28"/>
                <w:szCs w:val="28"/>
                <w:lang w:val="ru-RU"/>
              </w:rPr>
              <w:t>М натрия лактата для инъекций</w:t>
            </w:r>
          </w:p>
          <w:p w14:paraId="7859FE17" w14:textId="77777777" w:rsidR="004F1DCD" w:rsidRPr="00BB5934" w:rsidRDefault="004F1DCD" w:rsidP="00400789">
            <w:pPr>
              <w:pStyle w:val="TableParagraph"/>
              <w:ind w:left="3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5934">
              <w:rPr>
                <w:rFonts w:ascii="Times New Roman" w:hAnsi="Times New Roman"/>
                <w:sz w:val="28"/>
                <w:szCs w:val="28"/>
                <w:lang w:val="ru-RU"/>
              </w:rPr>
              <w:t>Раствор натрия</w:t>
            </w:r>
            <w:r w:rsidR="00CF2852" w:rsidRPr="00BB593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лактата для инъекций (раствор Х</w:t>
            </w:r>
            <w:r w:rsidRPr="00BB5934">
              <w:rPr>
                <w:rFonts w:ascii="Times New Roman" w:hAnsi="Times New Roman"/>
                <w:sz w:val="28"/>
                <w:szCs w:val="28"/>
                <w:lang w:val="ru-RU"/>
              </w:rPr>
              <w:t>артмана).</w:t>
            </w:r>
          </w:p>
        </w:tc>
      </w:tr>
    </w:tbl>
    <w:p w14:paraId="5266F56C" w14:textId="77777777" w:rsidR="004F1DCD" w:rsidRPr="00BB5934" w:rsidRDefault="004F1DCD" w:rsidP="00E52A37">
      <w:pPr>
        <w:pStyle w:val="TableParagraph"/>
        <w:jc w:val="both"/>
        <w:rPr>
          <w:rFonts w:ascii="Times New Roman" w:hAnsi="Times New Roman"/>
          <w:sz w:val="28"/>
          <w:szCs w:val="28"/>
          <w:lang w:val="ru-RU"/>
        </w:rPr>
      </w:pPr>
      <w:r w:rsidRPr="00BB5934">
        <w:rPr>
          <w:rFonts w:ascii="Times New Roman" w:hAnsi="Times New Roman"/>
          <w:sz w:val="28"/>
          <w:szCs w:val="28"/>
          <w:lang w:val="ru-RU"/>
        </w:rPr>
        <w:t>Стабильность цефуроксима натрия в 0,9% растворе для инъекций хлорида натрия и 5% декстрозы для инъекций не зависит от присутствия гидрокортизона натрия фосфата.</w:t>
      </w:r>
    </w:p>
    <w:p w14:paraId="52E2104B" w14:textId="77777777" w:rsidR="00E52A37" w:rsidRPr="00BB5934" w:rsidRDefault="004F1DCD" w:rsidP="00E52A37">
      <w:pPr>
        <w:pStyle w:val="TableParagraph"/>
        <w:jc w:val="both"/>
        <w:rPr>
          <w:rFonts w:ascii="Times New Roman" w:hAnsi="Times New Roman"/>
          <w:sz w:val="28"/>
          <w:szCs w:val="28"/>
          <w:lang w:val="ru-RU"/>
        </w:rPr>
      </w:pPr>
      <w:r w:rsidRPr="00BB5934">
        <w:rPr>
          <w:rFonts w:ascii="Times New Roman" w:hAnsi="Times New Roman"/>
          <w:sz w:val="28"/>
          <w:szCs w:val="28"/>
          <w:lang w:val="ru-RU"/>
        </w:rPr>
        <w:t xml:space="preserve">Цефуроксим натрия также был признан совместимым в течение 24 часов при комнатной температуре при добавлении в инфузионный раствор: гепарина (10 и 50 единиц/мл) в 0,9% растворе для инъекций хлорида натрия; хлорида калия (10 и 40 </w:t>
      </w:r>
      <w:proofErr w:type="spellStart"/>
      <w:r w:rsidRPr="00BB5934">
        <w:rPr>
          <w:rFonts w:ascii="Times New Roman" w:hAnsi="Times New Roman"/>
          <w:sz w:val="28"/>
          <w:szCs w:val="28"/>
          <w:lang w:val="ru-RU"/>
        </w:rPr>
        <w:t>мкл</w:t>
      </w:r>
      <w:proofErr w:type="spellEnd"/>
      <w:r w:rsidRPr="00BB5934">
        <w:rPr>
          <w:rFonts w:ascii="Times New Roman" w:hAnsi="Times New Roman"/>
          <w:sz w:val="28"/>
          <w:szCs w:val="28"/>
          <w:lang w:val="ru-RU"/>
        </w:rPr>
        <w:t>) в 0,9% растворе для инъекций хлорида натрия.</w:t>
      </w:r>
      <w:bookmarkStart w:id="7" w:name="2175220278"/>
      <w:bookmarkEnd w:id="6"/>
    </w:p>
    <w:p w14:paraId="4597E1D7" w14:textId="77777777" w:rsidR="005C4B12" w:rsidRPr="00BB5934" w:rsidRDefault="00DB406A" w:rsidP="00E52A37">
      <w:pPr>
        <w:pStyle w:val="TableParagraph"/>
        <w:jc w:val="both"/>
        <w:rPr>
          <w:rFonts w:ascii="Times New Roman" w:hAnsi="Times New Roman"/>
          <w:sz w:val="28"/>
          <w:szCs w:val="28"/>
          <w:lang w:val="ru-RU"/>
        </w:rPr>
      </w:pPr>
      <w:r w:rsidRPr="00BB5934">
        <w:rPr>
          <w:rFonts w:ascii="Times New Roman" w:eastAsia="Times New Roman" w:hAnsi="Times New Roman"/>
          <w:b/>
          <w:i/>
          <w:sz w:val="28"/>
          <w:szCs w:val="28"/>
          <w:lang w:val="ru-RU" w:eastAsia="ru-RU"/>
        </w:rPr>
        <w:t>Меры, которые необходимо принять в случае передозировки</w:t>
      </w:r>
      <w:r w:rsidRPr="00BB5934">
        <w:rPr>
          <w:rFonts w:ascii="Times New Roman" w:hAnsi="Times New Roman"/>
          <w:i/>
          <w:sz w:val="24"/>
          <w:lang w:val="ru-RU"/>
        </w:rPr>
        <w:t xml:space="preserve"> </w:t>
      </w:r>
    </w:p>
    <w:p w14:paraId="6EBFD1B7" w14:textId="77777777" w:rsidR="009D2754" w:rsidRPr="00BB5934" w:rsidRDefault="009D2754" w:rsidP="009D2754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bookmarkStart w:id="8" w:name="2175220280"/>
      <w:bookmarkEnd w:id="7"/>
      <w:r w:rsidRPr="00BB5934">
        <w:rPr>
          <w:rFonts w:eastAsia="Calibri"/>
          <w:i/>
          <w:sz w:val="28"/>
          <w:szCs w:val="28"/>
          <w:lang w:eastAsia="en-US"/>
        </w:rPr>
        <w:t>Симптомы</w:t>
      </w:r>
      <w:r w:rsidRPr="00BB5934">
        <w:rPr>
          <w:rFonts w:eastAsia="Calibri"/>
          <w:sz w:val="28"/>
          <w:szCs w:val="28"/>
          <w:lang w:eastAsia="en-US"/>
        </w:rPr>
        <w:t>: передозировка может привести к неврологическим нарушениям, включа</w:t>
      </w:r>
      <w:r w:rsidR="00FE3E52" w:rsidRPr="00BB5934">
        <w:rPr>
          <w:rFonts w:eastAsia="Calibri"/>
          <w:sz w:val="28"/>
          <w:szCs w:val="28"/>
          <w:lang w:eastAsia="en-US"/>
        </w:rPr>
        <w:t xml:space="preserve">я </w:t>
      </w:r>
      <w:r w:rsidR="00C46864" w:rsidRPr="00BB5934">
        <w:rPr>
          <w:rFonts w:ascii="Roboto" w:hAnsi="Roboto"/>
          <w:color w:val="222222"/>
          <w:sz w:val="27"/>
          <w:szCs w:val="27"/>
          <w:shd w:val="clear" w:color="auto" w:fill="FFFFFF"/>
        </w:rPr>
        <w:t>поражение головного мозга</w:t>
      </w:r>
      <w:r w:rsidR="00FE3E52" w:rsidRPr="00BB5934">
        <w:rPr>
          <w:rFonts w:eastAsia="Calibri"/>
          <w:sz w:val="28"/>
          <w:szCs w:val="28"/>
          <w:lang w:eastAsia="en-US"/>
        </w:rPr>
        <w:t>, судороги и потерю сознания</w:t>
      </w:r>
      <w:r w:rsidRPr="00BB5934">
        <w:rPr>
          <w:rFonts w:eastAsia="Calibri"/>
          <w:sz w:val="28"/>
          <w:szCs w:val="28"/>
          <w:lang w:eastAsia="en-US"/>
        </w:rPr>
        <w:t>. У пацие</w:t>
      </w:r>
      <w:r w:rsidR="00942F5E" w:rsidRPr="00BB5934">
        <w:rPr>
          <w:rFonts w:eastAsia="Calibri"/>
          <w:sz w:val="28"/>
          <w:szCs w:val="28"/>
          <w:lang w:eastAsia="en-US"/>
        </w:rPr>
        <w:t>нтов с заболеванием почек,</w:t>
      </w:r>
      <w:r w:rsidRPr="00BB5934">
        <w:rPr>
          <w:rFonts w:eastAsia="Calibri"/>
          <w:sz w:val="28"/>
          <w:szCs w:val="28"/>
          <w:lang w:eastAsia="en-US"/>
        </w:rPr>
        <w:t xml:space="preserve"> симптомы передозировки могут развиться в случае, если не уменьшена доза.</w:t>
      </w:r>
    </w:p>
    <w:p w14:paraId="4FDD46CD" w14:textId="77777777" w:rsidR="009D2754" w:rsidRPr="00BB5934" w:rsidRDefault="009D2754" w:rsidP="00FD6472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8"/>
          <w:szCs w:val="28"/>
          <w:lang w:eastAsia="en-US"/>
        </w:rPr>
      </w:pPr>
      <w:r w:rsidRPr="00BB5934">
        <w:rPr>
          <w:rFonts w:eastAsia="Calibri"/>
          <w:sz w:val="28"/>
          <w:szCs w:val="28"/>
          <w:lang w:eastAsia="en-US"/>
        </w:rPr>
        <w:t xml:space="preserve">Лечение: уровень цефуроксима в сыворотке крови может быть снижен путем гемодиализа или </w:t>
      </w:r>
      <w:proofErr w:type="spellStart"/>
      <w:r w:rsidRPr="00BB5934">
        <w:rPr>
          <w:rFonts w:eastAsia="Calibri"/>
          <w:sz w:val="28"/>
          <w:szCs w:val="28"/>
          <w:lang w:eastAsia="en-US"/>
        </w:rPr>
        <w:t>перитонеального</w:t>
      </w:r>
      <w:proofErr w:type="spellEnd"/>
      <w:r w:rsidRPr="00BB5934">
        <w:rPr>
          <w:rFonts w:eastAsia="Calibri"/>
          <w:sz w:val="28"/>
          <w:szCs w:val="28"/>
          <w:lang w:eastAsia="en-US"/>
        </w:rPr>
        <w:t xml:space="preserve"> диализа.</w:t>
      </w:r>
    </w:p>
    <w:p w14:paraId="76F200E8" w14:textId="77777777" w:rsidR="009D2754" w:rsidRPr="00BB5934" w:rsidRDefault="009D2754" w:rsidP="00844CE8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</w:p>
    <w:p w14:paraId="3D19CDB3" w14:textId="77777777" w:rsidR="004C749A" w:rsidRPr="00BB5934" w:rsidRDefault="004C749A" w:rsidP="004C749A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BB5934">
        <w:rPr>
          <w:rFonts w:ascii="Times New Roman" w:hAnsi="Times New Roman"/>
          <w:b/>
          <w:i/>
          <w:color w:val="000000"/>
          <w:sz w:val="28"/>
          <w:szCs w:val="28"/>
        </w:rPr>
        <w:t>Рекомендации по обращению за консультацией к медицинскому работнику для разъяснения способа применения лекарственного препарата</w:t>
      </w:r>
    </w:p>
    <w:bookmarkEnd w:id="8"/>
    <w:p w14:paraId="21F52AF7" w14:textId="77777777" w:rsidR="00CF4326" w:rsidRPr="00BB5934" w:rsidRDefault="004F4352" w:rsidP="00CF43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hAnsi="Times New Roman"/>
          <w:sz w:val="28"/>
          <w:szCs w:val="28"/>
        </w:rPr>
        <w:t>П</w:t>
      </w:r>
      <w:r w:rsidR="00CF4326" w:rsidRPr="00BB5934">
        <w:rPr>
          <w:rFonts w:ascii="Times New Roman" w:hAnsi="Times New Roman"/>
          <w:sz w:val="28"/>
          <w:szCs w:val="28"/>
        </w:rPr>
        <w:t>репар</w:t>
      </w:r>
      <w:r w:rsidRPr="00BB5934">
        <w:rPr>
          <w:rFonts w:ascii="Times New Roman" w:hAnsi="Times New Roman"/>
          <w:sz w:val="28"/>
          <w:szCs w:val="28"/>
        </w:rPr>
        <w:t>ат</w:t>
      </w:r>
      <w:r w:rsidR="00CF4326" w:rsidRPr="00BB5934">
        <w:rPr>
          <w:rFonts w:ascii="Times New Roman" w:hAnsi="Times New Roman"/>
          <w:sz w:val="28"/>
          <w:szCs w:val="28"/>
        </w:rPr>
        <w:t xml:space="preserve"> следует </w:t>
      </w:r>
      <w:r w:rsidRPr="00BB5934">
        <w:rPr>
          <w:rFonts w:ascii="Times New Roman" w:hAnsi="Times New Roman"/>
          <w:sz w:val="28"/>
          <w:szCs w:val="28"/>
        </w:rPr>
        <w:t xml:space="preserve">применять </w:t>
      </w:r>
      <w:r w:rsidR="00CF4326" w:rsidRPr="00BB5934">
        <w:rPr>
          <w:rFonts w:ascii="Times New Roman" w:hAnsi="Times New Roman"/>
          <w:sz w:val="28"/>
          <w:szCs w:val="28"/>
        </w:rPr>
        <w:t>по назначению врача</w:t>
      </w:r>
      <w:r w:rsidR="00566E05" w:rsidRPr="00BB5934">
        <w:rPr>
          <w:rFonts w:ascii="Times New Roman" w:hAnsi="Times New Roman"/>
          <w:sz w:val="28"/>
          <w:szCs w:val="28"/>
        </w:rPr>
        <w:t>.</w:t>
      </w:r>
    </w:p>
    <w:p w14:paraId="557DFE86" w14:textId="77777777" w:rsidR="00BB5934" w:rsidRPr="00BB5934" w:rsidRDefault="00BB5934" w:rsidP="004C749A">
      <w:pPr>
        <w:tabs>
          <w:tab w:val="left" w:pos="607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D9A4EBE" w14:textId="77777777" w:rsidR="001937AD" w:rsidRPr="00BB5934" w:rsidRDefault="001937AD" w:rsidP="00844C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9" w:name="2175220282"/>
      <w:r w:rsidRPr="00BB5934">
        <w:rPr>
          <w:rFonts w:ascii="Times New Roman" w:eastAsia="Times New Roman" w:hAnsi="Times New Roman"/>
          <w:b/>
          <w:sz w:val="28"/>
          <w:szCs w:val="28"/>
          <w:lang w:eastAsia="ru-RU"/>
        </w:rPr>
        <w:t>Описание нежелательных реакций</w:t>
      </w:r>
      <w:r w:rsidR="005C4B12" w:rsidRPr="00BB59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Pr="00BB5934">
        <w:rPr>
          <w:rFonts w:ascii="Times New Roman" w:hAnsi="Times New Roman"/>
          <w:b/>
          <w:color w:val="000000"/>
          <w:sz w:val="28"/>
          <w:szCs w:val="28"/>
        </w:rPr>
        <w:t xml:space="preserve">которые проявляются при стандартном применении ЛП и меры, которые следует принять в этом случае </w:t>
      </w:r>
    </w:p>
    <w:bookmarkEnd w:id="9"/>
    <w:p w14:paraId="03CBB6BA" w14:textId="77777777" w:rsidR="001937AD" w:rsidRPr="00BB5934" w:rsidRDefault="001937AD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B5934">
        <w:rPr>
          <w:rFonts w:ascii="Times New Roman" w:hAnsi="Times New Roman"/>
          <w:i/>
          <w:sz w:val="28"/>
          <w:szCs w:val="28"/>
        </w:rPr>
        <w:t xml:space="preserve">Часто </w:t>
      </w:r>
    </w:p>
    <w:p w14:paraId="392DC008" w14:textId="77777777" w:rsidR="00E94B0E" w:rsidRPr="00BB5934" w:rsidRDefault="00E94B0E" w:rsidP="00E94B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hAnsi="Times New Roman"/>
          <w:sz w:val="28"/>
          <w:szCs w:val="28"/>
        </w:rPr>
        <w:t xml:space="preserve">- </w:t>
      </w:r>
      <w:r w:rsidR="00942F5E" w:rsidRPr="00BB5934">
        <w:rPr>
          <w:rFonts w:ascii="Times New Roman" w:hAnsi="Times New Roman"/>
          <w:sz w:val="28"/>
          <w:szCs w:val="28"/>
        </w:rPr>
        <w:t xml:space="preserve">снижение </w:t>
      </w:r>
      <w:r w:rsidR="007926E6" w:rsidRPr="00BB5934">
        <w:rPr>
          <w:rFonts w:ascii="Times New Roman" w:hAnsi="Times New Roman"/>
          <w:sz w:val="28"/>
          <w:szCs w:val="28"/>
        </w:rPr>
        <w:t xml:space="preserve">в крови </w:t>
      </w:r>
      <w:r w:rsidR="00942F5E" w:rsidRPr="00BB5934">
        <w:rPr>
          <w:rFonts w:ascii="Times New Roman" w:hAnsi="Times New Roman"/>
          <w:sz w:val="28"/>
          <w:szCs w:val="28"/>
        </w:rPr>
        <w:t xml:space="preserve">количества </w:t>
      </w:r>
      <w:r w:rsidR="007926E6" w:rsidRPr="00BB5934">
        <w:rPr>
          <w:rFonts w:ascii="Times New Roman" w:hAnsi="Times New Roman"/>
          <w:sz w:val="28"/>
          <w:szCs w:val="28"/>
        </w:rPr>
        <w:t>нейтрофилов</w:t>
      </w:r>
      <w:r w:rsidRPr="00BB5934">
        <w:rPr>
          <w:rFonts w:ascii="Times New Roman" w:hAnsi="Times New Roman"/>
          <w:sz w:val="28"/>
          <w:szCs w:val="28"/>
        </w:rPr>
        <w:t xml:space="preserve">, </w:t>
      </w:r>
      <w:r w:rsidR="00942F5E" w:rsidRPr="00BB5934">
        <w:rPr>
          <w:rFonts w:ascii="Times New Roman" w:hAnsi="Times New Roman"/>
          <w:sz w:val="28"/>
          <w:szCs w:val="28"/>
        </w:rPr>
        <w:t>увеличение количества эозинофилов</w:t>
      </w:r>
      <w:r w:rsidR="001A462E" w:rsidRPr="00BB5934">
        <w:rPr>
          <w:rFonts w:ascii="Times New Roman" w:hAnsi="Times New Roman"/>
          <w:sz w:val="28"/>
          <w:szCs w:val="28"/>
        </w:rPr>
        <w:t>, снижение уровня</w:t>
      </w:r>
      <w:r w:rsidRPr="00BB5934">
        <w:rPr>
          <w:rFonts w:ascii="Times New Roman" w:hAnsi="Times New Roman"/>
          <w:sz w:val="28"/>
          <w:szCs w:val="28"/>
        </w:rPr>
        <w:t xml:space="preserve"> гемоглобина</w:t>
      </w:r>
    </w:p>
    <w:p w14:paraId="2B2CD12B" w14:textId="77777777" w:rsidR="00E94B0E" w:rsidRPr="00BB5934" w:rsidRDefault="00E94B0E" w:rsidP="00E94B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hAnsi="Times New Roman"/>
          <w:sz w:val="28"/>
          <w:szCs w:val="28"/>
        </w:rPr>
        <w:t>- преходящее повышение активности</w:t>
      </w:r>
      <w:r w:rsidR="009740BF" w:rsidRPr="00BB5934">
        <w:rPr>
          <w:rFonts w:ascii="Times New Roman" w:hAnsi="Times New Roman"/>
          <w:sz w:val="28"/>
          <w:szCs w:val="28"/>
        </w:rPr>
        <w:t xml:space="preserve"> </w:t>
      </w:r>
      <w:r w:rsidR="003B5705" w:rsidRPr="00BB5934">
        <w:rPr>
          <w:rFonts w:ascii="Times New Roman" w:hAnsi="Times New Roman"/>
          <w:sz w:val="28"/>
          <w:szCs w:val="28"/>
        </w:rPr>
        <w:t>печеночных</w:t>
      </w:r>
      <w:r w:rsidR="009740BF" w:rsidRPr="00BB5934">
        <w:rPr>
          <w:rFonts w:ascii="Times New Roman" w:hAnsi="Times New Roman"/>
          <w:sz w:val="28"/>
          <w:szCs w:val="28"/>
        </w:rPr>
        <w:t xml:space="preserve"> ферментов</w:t>
      </w:r>
    </w:p>
    <w:p w14:paraId="7161256D" w14:textId="77777777" w:rsidR="00E94B0E" w:rsidRPr="00BB5934" w:rsidRDefault="00E94B0E" w:rsidP="00E94B0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hAnsi="Times New Roman"/>
          <w:sz w:val="28"/>
          <w:szCs w:val="28"/>
        </w:rPr>
        <w:lastRenderedPageBreak/>
        <w:t>-</w:t>
      </w:r>
      <w:r w:rsidR="00FD6472" w:rsidRPr="00BB5934">
        <w:rPr>
          <w:rFonts w:ascii="Times New Roman" w:hAnsi="Times New Roman"/>
          <w:sz w:val="28"/>
          <w:szCs w:val="28"/>
        </w:rPr>
        <w:t xml:space="preserve"> </w:t>
      </w:r>
      <w:r w:rsidRPr="00BB5934">
        <w:rPr>
          <w:rFonts w:ascii="Times New Roman" w:hAnsi="Times New Roman"/>
          <w:sz w:val="28"/>
          <w:szCs w:val="28"/>
        </w:rPr>
        <w:t xml:space="preserve">реакции в месте инъекции, которые могут включать боль </w:t>
      </w:r>
      <w:r w:rsidR="001A462E" w:rsidRPr="00BB5934">
        <w:rPr>
          <w:rFonts w:ascii="Times New Roman" w:hAnsi="Times New Roman"/>
          <w:sz w:val="28"/>
          <w:szCs w:val="28"/>
        </w:rPr>
        <w:t>и воспаление стенок поверхностных вен,</w:t>
      </w:r>
      <w:r w:rsidR="003D4E2A" w:rsidRPr="00BB5934">
        <w:rPr>
          <w:rFonts w:ascii="Times New Roman" w:hAnsi="Times New Roman"/>
          <w:sz w:val="28"/>
          <w:szCs w:val="28"/>
        </w:rPr>
        <w:t xml:space="preserve"> сопровождающееся образованием</w:t>
      </w:r>
      <w:r w:rsidR="001A462E" w:rsidRPr="00BB5934">
        <w:rPr>
          <w:rFonts w:ascii="Times New Roman" w:hAnsi="Times New Roman"/>
          <w:sz w:val="28"/>
          <w:szCs w:val="28"/>
        </w:rPr>
        <w:t xml:space="preserve"> тромбов</w:t>
      </w:r>
    </w:p>
    <w:p w14:paraId="36E5B964" w14:textId="77777777" w:rsidR="00613629" w:rsidRPr="00BB5934" w:rsidRDefault="00F40388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B5934">
        <w:rPr>
          <w:rFonts w:ascii="Times New Roman" w:hAnsi="Times New Roman"/>
          <w:i/>
          <w:sz w:val="28"/>
          <w:szCs w:val="28"/>
        </w:rPr>
        <w:t>Нечасто</w:t>
      </w:r>
    </w:p>
    <w:p w14:paraId="2605EF4C" w14:textId="77777777" w:rsidR="00613629" w:rsidRPr="00BB5934" w:rsidRDefault="0043065F" w:rsidP="00613629">
      <w:pPr>
        <w:spacing w:after="0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hAnsi="Times New Roman"/>
          <w:sz w:val="28"/>
          <w:szCs w:val="28"/>
        </w:rPr>
        <w:t xml:space="preserve">- </w:t>
      </w:r>
      <w:r w:rsidR="003D4E2A" w:rsidRPr="00BB5934">
        <w:rPr>
          <w:rFonts w:ascii="Times New Roman" w:hAnsi="Times New Roman"/>
          <w:sz w:val="28"/>
          <w:szCs w:val="28"/>
        </w:rPr>
        <w:t>положительный результат пробы на совместимость (</w:t>
      </w:r>
      <w:proofErr w:type="spellStart"/>
      <w:r w:rsidR="003D4E2A" w:rsidRPr="00BB5934">
        <w:rPr>
          <w:rFonts w:ascii="Times New Roman" w:hAnsi="Times New Roman"/>
          <w:sz w:val="28"/>
          <w:szCs w:val="28"/>
        </w:rPr>
        <w:t>Кумбса</w:t>
      </w:r>
      <w:proofErr w:type="spellEnd"/>
      <w:r w:rsidR="003D4E2A" w:rsidRPr="00BB5934">
        <w:rPr>
          <w:rFonts w:ascii="Times New Roman" w:hAnsi="Times New Roman"/>
          <w:sz w:val="28"/>
          <w:szCs w:val="28"/>
        </w:rPr>
        <w:t>)</w:t>
      </w:r>
      <w:r w:rsidR="00613629" w:rsidRPr="00BB5934">
        <w:rPr>
          <w:rFonts w:ascii="Times New Roman" w:hAnsi="Times New Roman"/>
          <w:sz w:val="28"/>
          <w:szCs w:val="28"/>
        </w:rPr>
        <w:t>,</w:t>
      </w:r>
      <w:r w:rsidR="009740BF" w:rsidRPr="00BB5934">
        <w:rPr>
          <w:rFonts w:ascii="Times New Roman" w:hAnsi="Times New Roman"/>
          <w:sz w:val="28"/>
          <w:szCs w:val="28"/>
        </w:rPr>
        <w:t xml:space="preserve"> </w:t>
      </w:r>
      <w:r w:rsidR="007926E6" w:rsidRPr="00BB5934">
        <w:rPr>
          <w:rFonts w:ascii="Times New Roman" w:hAnsi="Times New Roman"/>
          <w:sz w:val="28"/>
          <w:szCs w:val="28"/>
        </w:rPr>
        <w:t>снижение в крови количества лейкоцитов</w:t>
      </w:r>
      <w:r w:rsidR="00613629" w:rsidRPr="00BB5934">
        <w:rPr>
          <w:rFonts w:ascii="Times New Roman" w:hAnsi="Times New Roman"/>
          <w:sz w:val="28"/>
          <w:szCs w:val="28"/>
        </w:rPr>
        <w:t xml:space="preserve"> </w:t>
      </w:r>
    </w:p>
    <w:p w14:paraId="4CB9F267" w14:textId="77777777" w:rsidR="00613629" w:rsidRPr="00BB5934" w:rsidRDefault="00613629" w:rsidP="0061362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hAnsi="Times New Roman"/>
          <w:sz w:val="28"/>
          <w:szCs w:val="28"/>
        </w:rPr>
        <w:t>- желудочно-кишечные расстройства</w:t>
      </w:r>
    </w:p>
    <w:p w14:paraId="14953150" w14:textId="77777777" w:rsidR="00613629" w:rsidRPr="00BB5934" w:rsidRDefault="00613629" w:rsidP="0061362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hAnsi="Times New Roman"/>
          <w:sz w:val="28"/>
          <w:szCs w:val="28"/>
        </w:rPr>
        <w:t>- кратковременное повышение билирубина</w:t>
      </w:r>
    </w:p>
    <w:p w14:paraId="3A918003" w14:textId="77777777" w:rsidR="00613629" w:rsidRPr="00BB5934" w:rsidRDefault="00613629" w:rsidP="0061362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hAnsi="Times New Roman"/>
          <w:sz w:val="28"/>
          <w:szCs w:val="28"/>
        </w:rPr>
        <w:t xml:space="preserve">- кожная сыпь, </w:t>
      </w:r>
      <w:r w:rsidR="00622BC3" w:rsidRPr="00BB5934">
        <w:rPr>
          <w:rFonts w:ascii="Times New Roman" w:hAnsi="Times New Roman"/>
          <w:snapToGrid w:val="0"/>
          <w:sz w:val="28"/>
          <w:szCs w:val="28"/>
        </w:rPr>
        <w:t xml:space="preserve">быстро развивающиеся, сильно </w:t>
      </w:r>
      <w:proofErr w:type="spellStart"/>
      <w:r w:rsidR="00622BC3" w:rsidRPr="00BB5934">
        <w:rPr>
          <w:rFonts w:ascii="Times New Roman" w:hAnsi="Times New Roman"/>
          <w:snapToGrid w:val="0"/>
          <w:sz w:val="28"/>
          <w:szCs w:val="28"/>
        </w:rPr>
        <w:t>зудящиеся</w:t>
      </w:r>
      <w:proofErr w:type="spellEnd"/>
      <w:r w:rsidR="00622BC3" w:rsidRPr="00BB5934">
        <w:rPr>
          <w:rFonts w:ascii="Times New Roman" w:hAnsi="Times New Roman"/>
          <w:snapToGrid w:val="0"/>
          <w:sz w:val="28"/>
          <w:szCs w:val="28"/>
        </w:rPr>
        <w:t>, бледно-розовые пузыри на коже, похожие на пузыри от ожога</w:t>
      </w:r>
      <w:r w:rsidRPr="00BB5934">
        <w:rPr>
          <w:rFonts w:ascii="Times New Roman" w:hAnsi="Times New Roman"/>
          <w:sz w:val="28"/>
          <w:szCs w:val="28"/>
        </w:rPr>
        <w:t>, зуд</w:t>
      </w:r>
    </w:p>
    <w:p w14:paraId="7AE8C489" w14:textId="77777777" w:rsidR="005C4B12" w:rsidRPr="00BB5934" w:rsidRDefault="00613629" w:rsidP="00844CE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BB5934">
        <w:rPr>
          <w:rFonts w:ascii="Times New Roman" w:hAnsi="Times New Roman"/>
          <w:i/>
          <w:sz w:val="28"/>
          <w:szCs w:val="28"/>
        </w:rPr>
        <w:t>Частота неизвестна</w:t>
      </w:r>
      <w:r w:rsidR="005E50DE" w:rsidRPr="00BB5934"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14:paraId="4EC8A69E" w14:textId="77777777" w:rsidR="003F4A16" w:rsidRPr="00BB5934" w:rsidRDefault="000845B2" w:rsidP="003F4A1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hAnsi="Times New Roman"/>
          <w:sz w:val="24"/>
          <w:szCs w:val="24"/>
        </w:rPr>
        <w:t xml:space="preserve">- </w:t>
      </w:r>
      <w:r w:rsidR="004B5921" w:rsidRPr="00BB5934">
        <w:rPr>
          <w:rFonts w:ascii="Times New Roman" w:hAnsi="Times New Roman"/>
          <w:sz w:val="28"/>
          <w:szCs w:val="28"/>
        </w:rPr>
        <w:t xml:space="preserve">усиленный рост устойчивых форм грибковой инфекции </w:t>
      </w:r>
      <w:r w:rsidR="0043065F" w:rsidRPr="00BB5934">
        <w:rPr>
          <w:rFonts w:ascii="Times New Roman" w:hAnsi="Times New Roman"/>
          <w:sz w:val="28"/>
          <w:szCs w:val="28"/>
        </w:rPr>
        <w:t xml:space="preserve">и </w:t>
      </w:r>
      <w:r w:rsidR="003F4A16" w:rsidRPr="00BB5934">
        <w:rPr>
          <w:rFonts w:ascii="Times New Roman" w:hAnsi="Times New Roman"/>
          <w:sz w:val="28"/>
          <w:szCs w:val="28"/>
        </w:rPr>
        <w:t>патологических бактерий, вызывающих острое воспалительное заболевание кишечника (колит)</w:t>
      </w:r>
    </w:p>
    <w:p w14:paraId="02ACD624" w14:textId="77777777" w:rsidR="0043065F" w:rsidRPr="00BB5934" w:rsidRDefault="003F4A16" w:rsidP="003F4A1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hAnsi="Times New Roman"/>
          <w:sz w:val="28"/>
          <w:szCs w:val="28"/>
        </w:rPr>
        <w:t>- малокровие,</w:t>
      </w:r>
      <w:r w:rsidRPr="00BB5934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BB5934">
        <w:rPr>
          <w:rFonts w:ascii="Times New Roman" w:hAnsi="Times New Roman"/>
          <w:sz w:val="28"/>
          <w:szCs w:val="28"/>
        </w:rPr>
        <w:t>вызванное</w:t>
      </w:r>
      <w:r w:rsidR="00E01360" w:rsidRPr="00BB5934">
        <w:rPr>
          <w:rFonts w:ascii="Times New Roman" w:hAnsi="Times New Roman"/>
          <w:sz w:val="28"/>
          <w:szCs w:val="28"/>
        </w:rPr>
        <w:t xml:space="preserve"> преждевременным разрушением клеток </w:t>
      </w:r>
      <w:r w:rsidRPr="00BB5934">
        <w:rPr>
          <w:rFonts w:ascii="Times New Roman" w:hAnsi="Times New Roman"/>
          <w:sz w:val="28"/>
          <w:szCs w:val="28"/>
        </w:rPr>
        <w:t>крови с повышенным образованием билирубина (гемолитическая анемия),</w:t>
      </w:r>
      <w:r w:rsidR="0043065F" w:rsidRPr="00BB5934">
        <w:rPr>
          <w:rFonts w:ascii="Times New Roman" w:hAnsi="Times New Roman"/>
          <w:sz w:val="28"/>
          <w:szCs w:val="28"/>
        </w:rPr>
        <w:t xml:space="preserve"> </w:t>
      </w:r>
      <w:r w:rsidR="004B5921" w:rsidRPr="00BB5934">
        <w:rPr>
          <w:rFonts w:ascii="Times New Roman" w:hAnsi="Times New Roman"/>
          <w:sz w:val="28"/>
          <w:szCs w:val="28"/>
        </w:rPr>
        <w:t>уменьшение количества тромбоцитов в крови</w:t>
      </w:r>
    </w:p>
    <w:p w14:paraId="3B9FD548" w14:textId="77777777" w:rsidR="0043065F" w:rsidRPr="00BB5934" w:rsidRDefault="0043065F" w:rsidP="0077755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hAnsi="Times New Roman"/>
          <w:sz w:val="28"/>
          <w:szCs w:val="28"/>
        </w:rPr>
        <w:t xml:space="preserve">- </w:t>
      </w:r>
      <w:r w:rsidR="00E86CBA" w:rsidRPr="00BB5934">
        <w:rPr>
          <w:rFonts w:ascii="Times New Roman" w:hAnsi="Times New Roman"/>
          <w:sz w:val="28"/>
          <w:szCs w:val="28"/>
        </w:rPr>
        <w:t>повышение температуры, связанное с приемом лекарственная препарата</w:t>
      </w:r>
      <w:r w:rsidR="00667C81" w:rsidRPr="00BB5934">
        <w:rPr>
          <w:rFonts w:ascii="Times New Roman" w:hAnsi="Times New Roman"/>
          <w:sz w:val="28"/>
          <w:szCs w:val="28"/>
        </w:rPr>
        <w:t xml:space="preserve">, </w:t>
      </w:r>
      <w:r w:rsidR="00E86CBA" w:rsidRPr="00BB5934">
        <w:rPr>
          <w:rFonts w:ascii="Times New Roman" w:hAnsi="Times New Roman"/>
          <w:snapToGrid w:val="0"/>
          <w:sz w:val="28"/>
          <w:szCs w:val="28"/>
        </w:rPr>
        <w:t>нетипичное,</w:t>
      </w:r>
      <w:r w:rsidR="00667C81" w:rsidRPr="00BB5934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E86CBA" w:rsidRPr="00BB5934">
        <w:rPr>
          <w:rFonts w:ascii="Times New Roman" w:hAnsi="Times New Roman"/>
          <w:snapToGrid w:val="0"/>
          <w:sz w:val="28"/>
          <w:szCs w:val="28"/>
        </w:rPr>
        <w:t>тяжелое, воспалительное</w:t>
      </w:r>
      <w:r w:rsidR="00667C81" w:rsidRPr="00BB5934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 w:rsidR="00E86CBA" w:rsidRPr="00BB5934">
        <w:rPr>
          <w:rFonts w:ascii="Times New Roman" w:hAnsi="Times New Roman"/>
          <w:sz w:val="28"/>
          <w:szCs w:val="28"/>
        </w:rPr>
        <w:t>заболевание</w:t>
      </w:r>
      <w:r w:rsidR="00E86CBA" w:rsidRPr="00BB5934"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 w:rsidR="00E86CBA" w:rsidRPr="00BB5934">
        <w:rPr>
          <w:rFonts w:ascii="Times New Roman" w:hAnsi="Times New Roman"/>
          <w:sz w:val="28"/>
          <w:szCs w:val="28"/>
        </w:rPr>
        <w:t>почек</w:t>
      </w:r>
      <w:r w:rsidRPr="00BB5934">
        <w:rPr>
          <w:rFonts w:ascii="Times New Roman" w:hAnsi="Times New Roman"/>
          <w:sz w:val="28"/>
          <w:szCs w:val="28"/>
        </w:rPr>
        <w:t xml:space="preserve">, </w:t>
      </w:r>
      <w:r w:rsidR="00F118D2" w:rsidRPr="00BB5934">
        <w:rPr>
          <w:rFonts w:ascii="Times New Roman" w:hAnsi="Times New Roman"/>
          <w:snapToGrid w:val="0"/>
          <w:sz w:val="28"/>
          <w:szCs w:val="28"/>
        </w:rPr>
        <w:t>быстрая тяжелая аллергическая реакция, представляющая опасность для жизни</w:t>
      </w:r>
      <w:r w:rsidRPr="00BB5934">
        <w:rPr>
          <w:rFonts w:ascii="Times New Roman" w:hAnsi="Times New Roman"/>
          <w:sz w:val="28"/>
          <w:szCs w:val="28"/>
        </w:rPr>
        <w:t xml:space="preserve">, </w:t>
      </w:r>
      <w:r w:rsidR="00777555" w:rsidRPr="00BB5934">
        <w:rPr>
          <w:rFonts w:ascii="Times New Roman" w:hAnsi="Times New Roman"/>
          <w:sz w:val="28"/>
          <w:szCs w:val="28"/>
        </w:rPr>
        <w:t>желудочно-кишечные расстройства, включая жидкий стул</w:t>
      </w:r>
      <w:r w:rsidR="00A40730" w:rsidRPr="00BB5934">
        <w:rPr>
          <w:rFonts w:ascii="Times New Roman" w:hAnsi="Times New Roman"/>
          <w:sz w:val="28"/>
          <w:szCs w:val="28"/>
        </w:rPr>
        <w:t xml:space="preserve">, тошноту, боль </w:t>
      </w:r>
      <w:r w:rsidR="00777555" w:rsidRPr="00BB5934">
        <w:rPr>
          <w:rFonts w:ascii="Times New Roman" w:hAnsi="Times New Roman"/>
          <w:sz w:val="28"/>
          <w:szCs w:val="28"/>
        </w:rPr>
        <w:t>в животе</w:t>
      </w:r>
    </w:p>
    <w:p w14:paraId="7DC5F975" w14:textId="77777777" w:rsidR="00A40730" w:rsidRPr="00BB5934" w:rsidRDefault="0043065F" w:rsidP="009A3796">
      <w:pPr>
        <w:spacing w:after="0"/>
        <w:ind w:right="-143"/>
        <w:jc w:val="both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hAnsi="Times New Roman"/>
          <w:sz w:val="28"/>
          <w:szCs w:val="28"/>
        </w:rPr>
        <w:t xml:space="preserve">- </w:t>
      </w:r>
      <w:r w:rsidR="00777555" w:rsidRPr="00BB5934">
        <w:rPr>
          <w:rFonts w:ascii="Times New Roman" w:hAnsi="Times New Roman"/>
          <w:sz w:val="28"/>
          <w:szCs w:val="28"/>
        </w:rPr>
        <w:t>воспаление сосудов кожи,</w:t>
      </w:r>
      <w:r w:rsidRPr="00BB5934">
        <w:rPr>
          <w:rFonts w:ascii="Times New Roman" w:hAnsi="Times New Roman"/>
          <w:sz w:val="28"/>
          <w:szCs w:val="28"/>
        </w:rPr>
        <w:t xml:space="preserve"> </w:t>
      </w:r>
      <w:r w:rsidR="00212617" w:rsidRPr="00BB5934">
        <w:rPr>
          <w:rFonts w:ascii="Times New Roman" w:hAnsi="Times New Roman"/>
          <w:sz w:val="28"/>
          <w:szCs w:val="28"/>
        </w:rPr>
        <w:t xml:space="preserve">воспалительная реакция с образованием </w:t>
      </w:r>
      <w:proofErr w:type="spellStart"/>
      <w:r w:rsidR="00212617" w:rsidRPr="00BB5934">
        <w:rPr>
          <w:rFonts w:ascii="Times New Roman" w:hAnsi="Times New Roman"/>
          <w:sz w:val="28"/>
          <w:szCs w:val="28"/>
        </w:rPr>
        <w:t>мишеневидных</w:t>
      </w:r>
      <w:proofErr w:type="spellEnd"/>
      <w:r w:rsidR="00212617" w:rsidRPr="00BB5934">
        <w:rPr>
          <w:rFonts w:ascii="Times New Roman" w:hAnsi="Times New Roman"/>
          <w:sz w:val="28"/>
          <w:szCs w:val="28"/>
        </w:rPr>
        <w:t xml:space="preserve"> высыпаний, в том числе на слизистой полости рта (</w:t>
      </w:r>
      <w:proofErr w:type="spellStart"/>
      <w:r w:rsidR="0030157D" w:rsidRPr="00BB5934">
        <w:rPr>
          <w:rFonts w:ascii="Times New Roman" w:hAnsi="Times New Roman"/>
          <w:sz w:val="28"/>
          <w:szCs w:val="28"/>
        </w:rPr>
        <w:t>много</w:t>
      </w:r>
      <w:r w:rsidR="00212617" w:rsidRPr="00BB5934">
        <w:rPr>
          <w:rFonts w:ascii="Times New Roman" w:hAnsi="Times New Roman"/>
          <w:sz w:val="28"/>
          <w:szCs w:val="28"/>
        </w:rPr>
        <w:t>формная</w:t>
      </w:r>
      <w:proofErr w:type="spellEnd"/>
      <w:r w:rsidR="00212617" w:rsidRPr="00BB5934">
        <w:rPr>
          <w:rFonts w:ascii="Times New Roman" w:hAnsi="Times New Roman"/>
          <w:sz w:val="28"/>
          <w:szCs w:val="28"/>
        </w:rPr>
        <w:t xml:space="preserve"> эритема)</w:t>
      </w:r>
      <w:r w:rsidRPr="00BB5934">
        <w:rPr>
          <w:rFonts w:ascii="Times New Roman" w:hAnsi="Times New Roman"/>
          <w:sz w:val="28"/>
          <w:szCs w:val="28"/>
        </w:rPr>
        <w:t xml:space="preserve">, </w:t>
      </w:r>
      <w:r w:rsidR="00212617" w:rsidRPr="00BB5934">
        <w:rPr>
          <w:rFonts w:ascii="Times New Roman" w:hAnsi="Times New Roman"/>
          <w:sz w:val="28"/>
          <w:szCs w:val="28"/>
        </w:rPr>
        <w:t xml:space="preserve">острое токсико-аллергическое заболевание с высыпаниями на коже и слизистых (синдром </w:t>
      </w:r>
      <w:proofErr w:type="spellStart"/>
      <w:r w:rsidR="00212617" w:rsidRPr="00BB5934">
        <w:rPr>
          <w:rFonts w:ascii="Times New Roman" w:hAnsi="Times New Roman"/>
          <w:sz w:val="28"/>
          <w:szCs w:val="28"/>
        </w:rPr>
        <w:t>Стивенса</w:t>
      </w:r>
      <w:proofErr w:type="spellEnd"/>
      <w:r w:rsidR="00212617" w:rsidRPr="00BB5934">
        <w:rPr>
          <w:rFonts w:ascii="Times New Roman" w:hAnsi="Times New Roman"/>
          <w:sz w:val="28"/>
          <w:szCs w:val="28"/>
        </w:rPr>
        <w:t>-Джонсона)</w:t>
      </w:r>
      <w:r w:rsidRPr="00BB5934">
        <w:rPr>
          <w:rFonts w:ascii="Times New Roman" w:hAnsi="Times New Roman"/>
          <w:sz w:val="28"/>
          <w:szCs w:val="28"/>
        </w:rPr>
        <w:t xml:space="preserve">, </w:t>
      </w:r>
      <w:r w:rsidR="00212617" w:rsidRPr="00BB5934">
        <w:rPr>
          <w:rFonts w:ascii="Times New Roman" w:hAnsi="Times New Roman"/>
          <w:sz w:val="28"/>
          <w:szCs w:val="28"/>
        </w:rPr>
        <w:t>тяжелая фо</w:t>
      </w:r>
      <w:r w:rsidR="002C6F16" w:rsidRPr="00BB5934">
        <w:rPr>
          <w:rFonts w:ascii="Times New Roman" w:hAnsi="Times New Roman"/>
          <w:sz w:val="28"/>
          <w:szCs w:val="28"/>
        </w:rPr>
        <w:t xml:space="preserve">рма аллергического дерматита с </w:t>
      </w:r>
      <w:r w:rsidR="00212617" w:rsidRPr="00BB5934">
        <w:rPr>
          <w:rFonts w:ascii="Times New Roman" w:hAnsi="Times New Roman"/>
          <w:sz w:val="28"/>
          <w:szCs w:val="28"/>
        </w:rPr>
        <w:t xml:space="preserve">образованием на коже больших плоских пузырей (токсический эпидермальный </w:t>
      </w:r>
      <w:proofErr w:type="spellStart"/>
      <w:r w:rsidR="00212617" w:rsidRPr="00BB5934">
        <w:rPr>
          <w:rFonts w:ascii="Times New Roman" w:hAnsi="Times New Roman"/>
          <w:sz w:val="28"/>
          <w:szCs w:val="28"/>
        </w:rPr>
        <w:t>некролиз</w:t>
      </w:r>
      <w:proofErr w:type="spellEnd"/>
      <w:r w:rsidR="00212617" w:rsidRPr="00BB5934">
        <w:rPr>
          <w:rFonts w:ascii="Times New Roman" w:hAnsi="Times New Roman"/>
          <w:sz w:val="28"/>
          <w:szCs w:val="28"/>
        </w:rPr>
        <w:t>)</w:t>
      </w:r>
      <w:r w:rsidRPr="00BB5934">
        <w:rPr>
          <w:rFonts w:ascii="Times New Roman" w:hAnsi="Times New Roman"/>
          <w:sz w:val="28"/>
          <w:szCs w:val="28"/>
        </w:rPr>
        <w:t xml:space="preserve">, </w:t>
      </w:r>
      <w:r w:rsidR="009A3796" w:rsidRPr="00BB5934">
        <w:rPr>
          <w:rFonts w:ascii="Times New Roman" w:hAnsi="Times New Roman"/>
          <w:sz w:val="28"/>
          <w:szCs w:val="28"/>
        </w:rPr>
        <w:t>отек глубоких слоев кожи и подкожных т</w:t>
      </w:r>
      <w:r w:rsidR="0030157D" w:rsidRPr="00BB5934">
        <w:rPr>
          <w:rFonts w:ascii="Times New Roman" w:hAnsi="Times New Roman"/>
          <w:sz w:val="28"/>
          <w:szCs w:val="28"/>
        </w:rPr>
        <w:t>каней (ангионевротический отек)</w:t>
      </w:r>
    </w:p>
    <w:p w14:paraId="2EFFE73B" w14:textId="77777777" w:rsidR="003D4E2A" w:rsidRPr="00BB5934" w:rsidRDefault="00A40730" w:rsidP="009A3796">
      <w:pPr>
        <w:spacing w:after="0"/>
        <w:ind w:right="-143"/>
        <w:jc w:val="both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hAnsi="Times New Roman"/>
          <w:sz w:val="28"/>
          <w:szCs w:val="28"/>
        </w:rPr>
        <w:t>-</w:t>
      </w:r>
      <w:r w:rsidR="00FD6472" w:rsidRPr="00BB5934">
        <w:rPr>
          <w:rFonts w:ascii="Times New Roman" w:hAnsi="Times New Roman"/>
          <w:sz w:val="28"/>
          <w:szCs w:val="28"/>
        </w:rPr>
        <w:t xml:space="preserve"> </w:t>
      </w:r>
      <w:r w:rsidR="0043065F" w:rsidRPr="00BB5934">
        <w:rPr>
          <w:rFonts w:ascii="Times New Roman" w:hAnsi="Times New Roman"/>
          <w:sz w:val="28"/>
          <w:szCs w:val="28"/>
        </w:rPr>
        <w:t xml:space="preserve">повышение уровня </w:t>
      </w:r>
      <w:r w:rsidRPr="00BB5934">
        <w:rPr>
          <w:rFonts w:ascii="Times New Roman" w:hAnsi="Times New Roman"/>
          <w:sz w:val="28"/>
          <w:szCs w:val="28"/>
        </w:rPr>
        <w:t xml:space="preserve">в крови </w:t>
      </w:r>
      <w:r w:rsidR="0043065F" w:rsidRPr="00BB5934">
        <w:rPr>
          <w:rFonts w:ascii="Times New Roman" w:hAnsi="Times New Roman"/>
          <w:sz w:val="28"/>
          <w:szCs w:val="28"/>
        </w:rPr>
        <w:t>креатинина</w:t>
      </w:r>
      <w:r w:rsidRPr="00BB5934">
        <w:rPr>
          <w:rFonts w:ascii="Times New Roman" w:hAnsi="Times New Roman"/>
          <w:sz w:val="28"/>
          <w:szCs w:val="28"/>
        </w:rPr>
        <w:t>, повышение азота, мочевины и снижение уровня</w:t>
      </w:r>
      <w:r w:rsidR="009A3796" w:rsidRPr="00BB5934">
        <w:rPr>
          <w:rFonts w:ascii="Times New Roman" w:hAnsi="Times New Roman"/>
          <w:sz w:val="28"/>
          <w:szCs w:val="28"/>
        </w:rPr>
        <w:t xml:space="preserve"> креатинина.</w:t>
      </w:r>
    </w:p>
    <w:p w14:paraId="2A56814D" w14:textId="77777777" w:rsidR="003B3248" w:rsidRPr="00BB5934" w:rsidRDefault="00982761" w:rsidP="009A3796">
      <w:pPr>
        <w:spacing w:after="0"/>
        <w:ind w:right="-143"/>
        <w:jc w:val="both"/>
        <w:rPr>
          <w:rFonts w:ascii="Times New Roman" w:hAnsi="Times New Roman"/>
          <w:b/>
          <w:i/>
          <w:sz w:val="28"/>
          <w:szCs w:val="28"/>
        </w:rPr>
      </w:pPr>
      <w:r w:rsidRPr="00BB5934">
        <w:rPr>
          <w:rFonts w:ascii="Times New Roman" w:hAnsi="Times New Roman"/>
          <w:b/>
          <w:i/>
          <w:sz w:val="28"/>
          <w:szCs w:val="28"/>
        </w:rPr>
        <w:t>Возможные нежелательные реакции</w:t>
      </w:r>
      <w:r w:rsidR="000D4B67" w:rsidRPr="00BB5934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53AB29A8" w14:textId="77777777" w:rsidR="003B3248" w:rsidRPr="00BB5934" w:rsidRDefault="003B3248" w:rsidP="009A3796">
      <w:pPr>
        <w:spacing w:after="0"/>
        <w:ind w:right="-143"/>
        <w:jc w:val="both"/>
        <w:rPr>
          <w:rFonts w:ascii="Times New Roman" w:hAnsi="Times New Roman"/>
          <w:i/>
          <w:sz w:val="28"/>
          <w:szCs w:val="28"/>
        </w:rPr>
      </w:pPr>
      <w:r w:rsidRPr="00BB5934">
        <w:rPr>
          <w:rFonts w:ascii="Times New Roman" w:hAnsi="Times New Roman"/>
          <w:i/>
          <w:sz w:val="28"/>
          <w:szCs w:val="28"/>
        </w:rPr>
        <w:t>Реакции, на которые вам нужно обратить внимание</w:t>
      </w:r>
    </w:p>
    <w:p w14:paraId="686A0532" w14:textId="77777777" w:rsidR="003B3248" w:rsidRPr="00BB5934" w:rsidRDefault="003B3248" w:rsidP="009A3796">
      <w:pPr>
        <w:spacing w:after="0"/>
        <w:ind w:right="-143"/>
        <w:jc w:val="both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hAnsi="Times New Roman"/>
          <w:sz w:val="28"/>
          <w:szCs w:val="28"/>
        </w:rPr>
        <w:t xml:space="preserve">У небольшого числа людей, получающих лечение препаратом Цефяпс, </w:t>
      </w:r>
      <w:r w:rsidR="00982761" w:rsidRPr="00BB5934">
        <w:rPr>
          <w:rFonts w:ascii="Times New Roman" w:hAnsi="Times New Roman"/>
          <w:sz w:val="28"/>
          <w:szCs w:val="28"/>
        </w:rPr>
        <w:t>может развиться</w:t>
      </w:r>
      <w:r w:rsidRPr="00BB5934">
        <w:rPr>
          <w:rFonts w:ascii="Times New Roman" w:hAnsi="Times New Roman"/>
          <w:sz w:val="28"/>
          <w:szCs w:val="28"/>
        </w:rPr>
        <w:t xml:space="preserve"> аллергическая реакция или потенциально серьезная кожная реакция</w:t>
      </w:r>
      <w:r w:rsidR="00982761" w:rsidRPr="00BB5934">
        <w:rPr>
          <w:rFonts w:ascii="Times New Roman" w:hAnsi="Times New Roman"/>
          <w:sz w:val="28"/>
          <w:szCs w:val="28"/>
        </w:rPr>
        <w:t>. Симптомами этих реакций являются</w:t>
      </w:r>
      <w:r w:rsidRPr="00BB5934">
        <w:rPr>
          <w:rFonts w:ascii="Times New Roman" w:hAnsi="Times New Roman"/>
          <w:sz w:val="28"/>
          <w:szCs w:val="28"/>
        </w:rPr>
        <w:t>:</w:t>
      </w:r>
    </w:p>
    <w:p w14:paraId="46562FF9" w14:textId="77777777" w:rsidR="003B3248" w:rsidRPr="00BB5934" w:rsidRDefault="003B3248" w:rsidP="003B32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5934"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r w:rsidRPr="00BB59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распространенная сыпь, высокая температура тела и увеличенные лимфатические узлы (DRESS синдром или синдром </w:t>
      </w:r>
      <w:r w:rsidR="00982761" w:rsidRPr="00BB59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повышенной </w:t>
      </w:r>
      <w:r w:rsidRPr="00BB5934">
        <w:rPr>
          <w:rFonts w:ascii="Times New Roman" w:eastAsia="Times New Roman" w:hAnsi="Times New Roman"/>
          <w:bCs/>
          <w:sz w:val="28"/>
          <w:szCs w:val="28"/>
          <w:lang w:eastAsia="ru-RU"/>
        </w:rPr>
        <w:t>чувствительности к лекарственным средствам)</w:t>
      </w:r>
    </w:p>
    <w:p w14:paraId="737B3101" w14:textId="77777777" w:rsidR="009A3796" w:rsidRPr="00BB5934" w:rsidRDefault="003B3248" w:rsidP="0098276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59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боль в груди на фоне аллергических реакций, которая может быть симптомом инфаркта </w:t>
      </w:r>
      <w:r w:rsidR="00813150" w:rsidRPr="00BB5934">
        <w:rPr>
          <w:rFonts w:ascii="Times New Roman" w:eastAsia="Times New Roman" w:hAnsi="Times New Roman"/>
          <w:bCs/>
          <w:sz w:val="28"/>
          <w:szCs w:val="28"/>
          <w:lang w:eastAsia="ru-RU"/>
        </w:rPr>
        <w:t>миокарда,</w:t>
      </w:r>
      <w:r w:rsidR="00982761" w:rsidRPr="00BB59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спровоцированного аллергией </w:t>
      </w:r>
      <w:r w:rsidRPr="00BB59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(синдром </w:t>
      </w:r>
      <w:proofErr w:type="spellStart"/>
      <w:r w:rsidRPr="00BB5934">
        <w:rPr>
          <w:rFonts w:ascii="Times New Roman" w:eastAsia="Times New Roman" w:hAnsi="Times New Roman"/>
          <w:bCs/>
          <w:sz w:val="28"/>
          <w:szCs w:val="28"/>
          <w:lang w:eastAsia="ru-RU"/>
        </w:rPr>
        <w:t>К</w:t>
      </w:r>
      <w:r w:rsidR="0030157D" w:rsidRPr="00BB5934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BB5934">
        <w:rPr>
          <w:rFonts w:ascii="Times New Roman" w:eastAsia="Times New Roman" w:hAnsi="Times New Roman"/>
          <w:bCs/>
          <w:sz w:val="28"/>
          <w:szCs w:val="28"/>
          <w:lang w:eastAsia="ru-RU"/>
        </w:rPr>
        <w:t>униса</w:t>
      </w:r>
      <w:proofErr w:type="spellEnd"/>
      <w:r w:rsidRPr="00BB5934">
        <w:rPr>
          <w:rFonts w:ascii="Times New Roman" w:eastAsia="Times New Roman" w:hAnsi="Times New Roman"/>
          <w:bCs/>
          <w:sz w:val="28"/>
          <w:szCs w:val="28"/>
          <w:lang w:eastAsia="ru-RU"/>
        </w:rPr>
        <w:t>).</w:t>
      </w:r>
    </w:p>
    <w:p w14:paraId="5813F37D" w14:textId="77777777" w:rsidR="00827BB2" w:rsidRPr="00BB5934" w:rsidRDefault="00827BB2" w:rsidP="00844CE8">
      <w:pPr>
        <w:pStyle w:val="ac"/>
        <w:jc w:val="both"/>
        <w:rPr>
          <w:rFonts w:ascii="Times New Roman" w:hAnsi="Times New Roman"/>
          <w:i/>
          <w:color w:val="000000"/>
          <w:sz w:val="28"/>
        </w:rPr>
      </w:pPr>
      <w:r w:rsidRPr="00BB5934">
        <w:rPr>
          <w:rFonts w:ascii="Times New Roman" w:hAnsi="Times New Roman"/>
          <w:b/>
          <w:color w:val="000000"/>
          <w:sz w:val="28"/>
        </w:rPr>
        <w:lastRenderedPageBreak/>
        <w:t>П</w:t>
      </w:r>
      <w:r w:rsidR="00D93C80" w:rsidRPr="00BB5934">
        <w:rPr>
          <w:rFonts w:ascii="Times New Roman" w:hAnsi="Times New Roman"/>
          <w:b/>
          <w:color w:val="000000"/>
          <w:sz w:val="28"/>
        </w:rPr>
        <w:t xml:space="preserve">ри возникновении </w:t>
      </w:r>
      <w:r w:rsidR="006703A5" w:rsidRPr="00BB5934">
        <w:rPr>
          <w:rFonts w:ascii="Times New Roman" w:hAnsi="Times New Roman"/>
          <w:b/>
          <w:color w:val="000000"/>
          <w:sz w:val="28"/>
        </w:rPr>
        <w:t>нежелательных</w:t>
      </w:r>
      <w:r w:rsidR="00D93C80" w:rsidRPr="00BB5934">
        <w:rPr>
          <w:rFonts w:ascii="Times New Roman" w:hAnsi="Times New Roman"/>
          <w:b/>
          <w:color w:val="000000"/>
          <w:sz w:val="28"/>
        </w:rPr>
        <w:t xml:space="preserve"> лекарственных реакций </w:t>
      </w:r>
      <w:r w:rsidR="00566E05" w:rsidRPr="00BB5934">
        <w:rPr>
          <w:rFonts w:ascii="Times New Roman" w:hAnsi="Times New Roman"/>
          <w:b/>
          <w:color w:val="000000"/>
          <w:sz w:val="28"/>
        </w:rPr>
        <w:t xml:space="preserve">необходимо </w:t>
      </w:r>
      <w:r w:rsidR="00D93C80" w:rsidRPr="00BB5934">
        <w:rPr>
          <w:rFonts w:ascii="Times New Roman" w:hAnsi="Times New Roman"/>
          <w:b/>
          <w:color w:val="000000"/>
          <w:sz w:val="28"/>
        </w:rPr>
        <w:t>обращаться к медицинскому работнику, фармацевтическому работнику или напрямую в информационную базу данных по нежелательным реакциям (действиям) на лекарственные препараты, включая сообщения о неэффективности лекарственных препаратов</w:t>
      </w:r>
    </w:p>
    <w:p w14:paraId="1070F3A1" w14:textId="77777777" w:rsidR="005F1826" w:rsidRPr="00BB5934" w:rsidRDefault="005F1826" w:rsidP="005F18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hAnsi="Times New Roman"/>
          <w:sz w:val="28"/>
          <w:szCs w:val="28"/>
        </w:rPr>
        <w:t>РГП на ПХВ «Национальный Центр экспертизы лекарственных средств и медицинских изделий» Комитет</w:t>
      </w:r>
      <w:r w:rsidR="004C749A" w:rsidRPr="00BB5934">
        <w:rPr>
          <w:rFonts w:ascii="Times New Roman" w:hAnsi="Times New Roman"/>
          <w:sz w:val="28"/>
          <w:szCs w:val="28"/>
        </w:rPr>
        <w:t>а</w:t>
      </w:r>
      <w:r w:rsidRPr="00BB5934">
        <w:rPr>
          <w:rFonts w:ascii="Times New Roman" w:hAnsi="Times New Roman"/>
          <w:sz w:val="28"/>
          <w:szCs w:val="28"/>
        </w:rPr>
        <w:t xml:space="preserve"> медицинского и фармацевтического контроля Министерства здравоохранения Республики Казахстан</w:t>
      </w:r>
    </w:p>
    <w:p w14:paraId="583F2C92" w14:textId="77777777" w:rsidR="006703A5" w:rsidRPr="00BB5934" w:rsidRDefault="0095062E" w:rsidP="006703A5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6703A5" w:rsidRPr="00BB5934">
          <w:rPr>
            <w:rStyle w:val="af"/>
            <w:rFonts w:ascii="Times New Roman" w:hAnsi="Times New Roman"/>
            <w:sz w:val="28"/>
            <w:szCs w:val="28"/>
            <w:lang w:val="en-US"/>
          </w:rPr>
          <w:t>http</w:t>
        </w:r>
        <w:r w:rsidR="006703A5" w:rsidRPr="00BB5934">
          <w:rPr>
            <w:rStyle w:val="af"/>
            <w:rFonts w:ascii="Times New Roman" w:hAnsi="Times New Roman"/>
            <w:sz w:val="28"/>
            <w:szCs w:val="28"/>
          </w:rPr>
          <w:t>://</w:t>
        </w:r>
        <w:r w:rsidR="006703A5" w:rsidRPr="00BB5934">
          <w:rPr>
            <w:rStyle w:val="af"/>
            <w:rFonts w:ascii="Times New Roman" w:hAnsi="Times New Roman"/>
            <w:sz w:val="28"/>
            <w:szCs w:val="28"/>
            <w:lang w:val="en-US"/>
          </w:rPr>
          <w:t>www</w:t>
        </w:r>
        <w:r w:rsidR="006703A5" w:rsidRPr="00BB5934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6703A5" w:rsidRPr="00BB5934">
          <w:rPr>
            <w:rStyle w:val="af"/>
            <w:rFonts w:ascii="Times New Roman" w:hAnsi="Times New Roman"/>
            <w:sz w:val="28"/>
            <w:szCs w:val="28"/>
            <w:lang w:val="en-US"/>
          </w:rPr>
          <w:t>ndda</w:t>
        </w:r>
        <w:proofErr w:type="spellEnd"/>
        <w:r w:rsidR="006703A5" w:rsidRPr="00BB5934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6703A5" w:rsidRPr="00BB5934">
          <w:rPr>
            <w:rStyle w:val="af"/>
            <w:rFonts w:ascii="Times New Roman" w:hAnsi="Times New Roman"/>
            <w:sz w:val="28"/>
            <w:szCs w:val="28"/>
            <w:lang w:val="en-US"/>
          </w:rPr>
          <w:t>kz</w:t>
        </w:r>
        <w:proofErr w:type="spellEnd"/>
      </w:hyperlink>
    </w:p>
    <w:p w14:paraId="0A9DC904" w14:textId="77777777" w:rsidR="006703A5" w:rsidRPr="00BB5934" w:rsidRDefault="006703A5" w:rsidP="00844CE8">
      <w:pPr>
        <w:pStyle w:val="ac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235481D" w14:textId="77777777" w:rsidR="000C2C4B" w:rsidRPr="00BB5934" w:rsidRDefault="000C2C4B" w:rsidP="00844CE8">
      <w:pPr>
        <w:pStyle w:val="ac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B5934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Дополнительные сведения</w:t>
      </w:r>
    </w:p>
    <w:p w14:paraId="311C5A13" w14:textId="77777777" w:rsidR="006B7A90" w:rsidRPr="00BB5934" w:rsidRDefault="00844CE8" w:rsidP="00844CE8">
      <w:pPr>
        <w:spacing w:after="0" w:line="240" w:lineRule="auto"/>
        <w:jc w:val="both"/>
        <w:rPr>
          <w:rFonts w:ascii="Times New Roman" w:hAnsi="Times New Roman"/>
          <w:i/>
        </w:rPr>
      </w:pPr>
      <w:bookmarkStart w:id="10" w:name="2175220285"/>
      <w:r w:rsidRPr="00BB593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Состав лекарственного препарата</w:t>
      </w:r>
      <w:r w:rsidR="00C379C9" w:rsidRPr="00BB593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27B86711" w14:textId="77777777" w:rsidR="00566E05" w:rsidRPr="00BB5934" w:rsidRDefault="00D6736C" w:rsidP="00A767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1" w:name="2175220286"/>
      <w:bookmarkEnd w:id="10"/>
      <w:r w:rsidRPr="00BB5934">
        <w:rPr>
          <w:rFonts w:ascii="Times New Roman" w:hAnsi="Times New Roman"/>
          <w:sz w:val="28"/>
          <w:szCs w:val="28"/>
        </w:rPr>
        <w:t>Один флакон</w:t>
      </w:r>
      <w:r w:rsidR="00566E05" w:rsidRPr="00BB5934">
        <w:rPr>
          <w:rFonts w:ascii="Times New Roman" w:hAnsi="Times New Roman"/>
          <w:sz w:val="28"/>
          <w:szCs w:val="28"/>
        </w:rPr>
        <w:t xml:space="preserve"> содержит</w:t>
      </w:r>
    </w:p>
    <w:p w14:paraId="6856BAAF" w14:textId="77777777" w:rsidR="00D6736C" w:rsidRPr="00BB5934" w:rsidRDefault="00566E05" w:rsidP="00A7675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B5934">
        <w:rPr>
          <w:rFonts w:ascii="Times New Roman" w:hAnsi="Times New Roman"/>
          <w:i/>
          <w:sz w:val="28"/>
          <w:szCs w:val="28"/>
        </w:rPr>
        <w:t xml:space="preserve">активное вещество </w:t>
      </w:r>
      <w:r w:rsidR="004943C7" w:rsidRPr="00BB5934">
        <w:rPr>
          <w:rFonts w:ascii="Times New Roman" w:hAnsi="Times New Roman"/>
          <w:i/>
          <w:sz w:val="28"/>
          <w:szCs w:val="28"/>
        </w:rPr>
        <w:t xml:space="preserve">- </w:t>
      </w:r>
      <w:r w:rsidR="004943C7" w:rsidRPr="00BB5934">
        <w:rPr>
          <w:rFonts w:ascii="Times New Roman" w:hAnsi="Times New Roman"/>
          <w:sz w:val="28"/>
          <w:szCs w:val="28"/>
        </w:rPr>
        <w:t>цефуроксим</w:t>
      </w:r>
      <w:r w:rsidR="00A32B46" w:rsidRPr="00BB59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натрия</w:t>
      </w:r>
      <w:r w:rsidR="00D6736C" w:rsidRPr="00BB59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7</w:t>
      </w:r>
      <w:r w:rsidR="00CC1511" w:rsidRPr="00BB5934">
        <w:rPr>
          <w:rFonts w:ascii="Times New Roman" w:eastAsia="Times New Roman" w:hAnsi="Times New Roman"/>
          <w:bCs/>
          <w:sz w:val="28"/>
          <w:szCs w:val="28"/>
          <w:lang w:eastAsia="ru-RU"/>
        </w:rPr>
        <w:t>8</w:t>
      </w:r>
      <w:r w:rsidR="00D6736C" w:rsidRPr="00BB59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9 мг (эквивалентно 750.0 </w:t>
      </w:r>
      <w:r w:rsidR="00A32B46" w:rsidRPr="00BB5934">
        <w:rPr>
          <w:rFonts w:ascii="Times New Roman" w:eastAsia="Times New Roman" w:hAnsi="Times New Roman"/>
          <w:bCs/>
          <w:sz w:val="28"/>
          <w:szCs w:val="28"/>
          <w:lang w:eastAsia="ru-RU"/>
        </w:rPr>
        <w:t>мг</w:t>
      </w:r>
      <w:r w:rsidR="00516DF9" w:rsidRPr="00BB593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цефуроксима),</w:t>
      </w:r>
    </w:p>
    <w:p w14:paraId="6244BEAA" w14:textId="77777777" w:rsidR="00293F9F" w:rsidRPr="00BB5934" w:rsidRDefault="00B477E6" w:rsidP="00A767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hAnsi="Times New Roman"/>
          <w:i/>
          <w:sz w:val="28"/>
          <w:szCs w:val="28"/>
        </w:rPr>
        <w:t>вспомогательное</w:t>
      </w:r>
      <w:r w:rsidR="005A7021" w:rsidRPr="00BB5934">
        <w:rPr>
          <w:rFonts w:ascii="Times New Roman" w:hAnsi="Times New Roman"/>
          <w:i/>
          <w:sz w:val="28"/>
          <w:szCs w:val="28"/>
        </w:rPr>
        <w:t xml:space="preserve"> вещество -</w:t>
      </w:r>
      <w:r w:rsidR="00566E05" w:rsidRPr="00BB5934">
        <w:rPr>
          <w:rFonts w:ascii="Times New Roman" w:hAnsi="Times New Roman"/>
          <w:i/>
          <w:sz w:val="28"/>
          <w:szCs w:val="28"/>
        </w:rPr>
        <w:t xml:space="preserve"> </w:t>
      </w:r>
      <w:r w:rsidR="005A7021" w:rsidRPr="00BB5934">
        <w:rPr>
          <w:rFonts w:ascii="Times New Roman" w:hAnsi="Times New Roman"/>
          <w:sz w:val="28"/>
          <w:szCs w:val="28"/>
        </w:rPr>
        <w:t>нет</w:t>
      </w:r>
      <w:r w:rsidR="000845B2" w:rsidRPr="00BB5934">
        <w:rPr>
          <w:rFonts w:ascii="Times New Roman" w:hAnsi="Times New Roman"/>
          <w:sz w:val="28"/>
          <w:szCs w:val="28"/>
        </w:rPr>
        <w:t>.</w:t>
      </w:r>
    </w:p>
    <w:p w14:paraId="0253599A" w14:textId="77777777" w:rsidR="006B7A90" w:rsidRPr="00BB5934" w:rsidRDefault="006B7A90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B5934">
        <w:rPr>
          <w:rFonts w:ascii="Times New Roman" w:eastAsia="Times New Roman" w:hAnsi="Times New Roman"/>
          <w:b/>
          <w:sz w:val="28"/>
          <w:szCs w:val="28"/>
          <w:lang w:eastAsia="ru-RU"/>
        </w:rPr>
        <w:t>Описание внешнего вида, запаха, вкуса</w:t>
      </w:r>
    </w:p>
    <w:bookmarkEnd w:id="11"/>
    <w:p w14:paraId="52A11441" w14:textId="77777777" w:rsidR="00655037" w:rsidRPr="00BB5934" w:rsidRDefault="00D02F4E" w:rsidP="00655037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5934">
        <w:rPr>
          <w:rFonts w:ascii="Times New Roman" w:hAnsi="Times New Roman"/>
          <w:sz w:val="28"/>
          <w:szCs w:val="28"/>
        </w:rPr>
        <w:t>Порошок белого и</w:t>
      </w:r>
      <w:r w:rsidR="00B73D18" w:rsidRPr="00BB5934">
        <w:rPr>
          <w:rFonts w:ascii="Times New Roman" w:hAnsi="Times New Roman"/>
          <w:sz w:val="28"/>
          <w:szCs w:val="28"/>
        </w:rPr>
        <w:t xml:space="preserve">ли почти </w:t>
      </w:r>
      <w:r w:rsidR="004C749A" w:rsidRPr="00BB5934">
        <w:rPr>
          <w:rFonts w:ascii="Times New Roman" w:hAnsi="Times New Roman"/>
          <w:sz w:val="28"/>
          <w:szCs w:val="28"/>
        </w:rPr>
        <w:t>белого цвета</w:t>
      </w:r>
    </w:p>
    <w:p w14:paraId="0892DB02" w14:textId="77777777" w:rsidR="00C9308C" w:rsidRPr="00BB5934" w:rsidRDefault="00F56D19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2" w:name="2175220287"/>
      <w:r w:rsidRPr="00BB59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Форма выпуска </w:t>
      </w:r>
      <w:r w:rsidR="00C9308C" w:rsidRPr="00BB5934">
        <w:rPr>
          <w:rFonts w:ascii="Times New Roman" w:eastAsia="Times New Roman" w:hAnsi="Times New Roman"/>
          <w:b/>
          <w:sz w:val="28"/>
          <w:szCs w:val="28"/>
          <w:lang w:eastAsia="ru-RU"/>
        </w:rPr>
        <w:t>и упаковка</w:t>
      </w:r>
    </w:p>
    <w:p w14:paraId="04E89A98" w14:textId="77777777" w:rsidR="00751683" w:rsidRPr="00BB5934" w:rsidRDefault="00D02F4E" w:rsidP="00D02F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hAnsi="Times New Roman"/>
          <w:sz w:val="28"/>
          <w:szCs w:val="28"/>
        </w:rPr>
        <w:t xml:space="preserve">По 750 мг </w:t>
      </w:r>
      <w:r w:rsidR="00C37D3A" w:rsidRPr="00BB5934">
        <w:rPr>
          <w:rFonts w:ascii="Times New Roman" w:hAnsi="Times New Roman"/>
          <w:sz w:val="28"/>
          <w:szCs w:val="28"/>
        </w:rPr>
        <w:t>препарата</w:t>
      </w:r>
      <w:r w:rsidRPr="00BB5934">
        <w:rPr>
          <w:rFonts w:ascii="Times New Roman" w:hAnsi="Times New Roman"/>
          <w:sz w:val="28"/>
          <w:szCs w:val="28"/>
        </w:rPr>
        <w:t xml:space="preserve"> помещают во флаконы из бесцветного стекла типа III вместимостью 10 мл, укупоренные пробками из </w:t>
      </w:r>
      <w:proofErr w:type="spellStart"/>
      <w:r w:rsidRPr="00BB5934">
        <w:rPr>
          <w:rFonts w:ascii="Times New Roman" w:hAnsi="Times New Roman"/>
          <w:sz w:val="28"/>
          <w:szCs w:val="28"/>
        </w:rPr>
        <w:t>бромбутилкаучука</w:t>
      </w:r>
      <w:proofErr w:type="spellEnd"/>
      <w:r w:rsidRPr="00BB5934">
        <w:rPr>
          <w:rFonts w:ascii="Times New Roman" w:hAnsi="Times New Roman"/>
          <w:sz w:val="28"/>
          <w:szCs w:val="28"/>
        </w:rPr>
        <w:t xml:space="preserve">, диаметром 20 мм и </w:t>
      </w:r>
      <w:r w:rsidR="00751683" w:rsidRPr="00BB5934">
        <w:rPr>
          <w:rFonts w:ascii="Times New Roman" w:hAnsi="Times New Roman"/>
          <w:sz w:val="28"/>
          <w:szCs w:val="28"/>
        </w:rPr>
        <w:t xml:space="preserve">обжатые алюминиевым колпачком типа </w:t>
      </w:r>
      <w:proofErr w:type="spellStart"/>
      <w:r w:rsidR="00751683" w:rsidRPr="00BB5934">
        <w:rPr>
          <w:rFonts w:ascii="Times New Roman" w:hAnsi="Times New Roman"/>
          <w:sz w:val="28"/>
          <w:szCs w:val="28"/>
        </w:rPr>
        <w:t>flip-off</w:t>
      </w:r>
      <w:proofErr w:type="spellEnd"/>
      <w:r w:rsidR="00751683" w:rsidRPr="00BB5934">
        <w:rPr>
          <w:rFonts w:ascii="Times New Roman" w:hAnsi="Times New Roman"/>
          <w:sz w:val="28"/>
          <w:szCs w:val="28"/>
        </w:rPr>
        <w:t>.</w:t>
      </w:r>
    </w:p>
    <w:p w14:paraId="6A7F7BE7" w14:textId="77777777" w:rsidR="00D6736C" w:rsidRPr="00BB5934" w:rsidRDefault="00D02F4E" w:rsidP="00D02F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hAnsi="Times New Roman"/>
          <w:sz w:val="28"/>
          <w:szCs w:val="28"/>
        </w:rPr>
        <w:t xml:space="preserve">По 10 флаконов вместе с инструкцией по медицинскому применению на казахском и русском языках помещают в </w:t>
      </w:r>
      <w:r w:rsidR="001E2306" w:rsidRPr="00BB5934">
        <w:rPr>
          <w:rFonts w:ascii="Times New Roman" w:hAnsi="Times New Roman"/>
          <w:sz w:val="28"/>
          <w:szCs w:val="28"/>
        </w:rPr>
        <w:t>пачку</w:t>
      </w:r>
      <w:r w:rsidR="00A32B46" w:rsidRPr="00BB5934">
        <w:rPr>
          <w:rFonts w:ascii="Times New Roman" w:hAnsi="Times New Roman"/>
          <w:sz w:val="28"/>
          <w:szCs w:val="28"/>
        </w:rPr>
        <w:t xml:space="preserve"> из картона</w:t>
      </w:r>
      <w:r w:rsidRPr="00BB5934">
        <w:rPr>
          <w:rFonts w:ascii="Times New Roman" w:hAnsi="Times New Roman"/>
          <w:sz w:val="28"/>
          <w:szCs w:val="28"/>
        </w:rPr>
        <w:t>.</w:t>
      </w:r>
    </w:p>
    <w:p w14:paraId="37C14015" w14:textId="77777777" w:rsidR="00844CE8" w:rsidRPr="00BB5934" w:rsidRDefault="00844CE8" w:rsidP="00F0271A">
      <w:pPr>
        <w:tabs>
          <w:tab w:val="left" w:pos="66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0E01AB" w:rsidRPr="00BB59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рок </w:t>
      </w:r>
      <w:r w:rsidR="006C6558" w:rsidRPr="00BB5934">
        <w:rPr>
          <w:rFonts w:ascii="Times New Roman" w:eastAsia="Times New Roman" w:hAnsi="Times New Roman"/>
          <w:b/>
          <w:sz w:val="28"/>
          <w:szCs w:val="28"/>
          <w:lang w:eastAsia="ru-RU"/>
        </w:rPr>
        <w:t>хранения</w:t>
      </w:r>
      <w:r w:rsidR="000E01AB" w:rsidRPr="00BB59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0BC44671" w14:textId="77777777" w:rsidR="00D14D61" w:rsidRPr="00BB5934" w:rsidRDefault="00844CE8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5934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</w:t>
      </w:r>
      <w:r w:rsidR="006C6558" w:rsidRPr="00BB5934">
        <w:rPr>
          <w:rFonts w:ascii="Times New Roman" w:eastAsia="Times New Roman" w:hAnsi="Times New Roman"/>
          <w:sz w:val="28"/>
          <w:szCs w:val="28"/>
          <w:lang w:eastAsia="ru-RU"/>
        </w:rPr>
        <w:t>хранения</w:t>
      </w:r>
      <w:r w:rsidR="00655037" w:rsidRPr="00BB5934">
        <w:rPr>
          <w:rFonts w:ascii="Times New Roman" w:eastAsia="Times New Roman" w:hAnsi="Times New Roman"/>
          <w:sz w:val="28"/>
          <w:szCs w:val="28"/>
          <w:lang w:eastAsia="ru-RU"/>
        </w:rPr>
        <w:t xml:space="preserve"> 3 года</w:t>
      </w:r>
    </w:p>
    <w:p w14:paraId="03CF043E" w14:textId="77777777" w:rsidR="00516DF9" w:rsidRPr="00BB5934" w:rsidRDefault="00D14D61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5934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="000E01AB" w:rsidRPr="00BB5934">
        <w:rPr>
          <w:rFonts w:ascii="Times New Roman" w:eastAsia="Times New Roman" w:hAnsi="Times New Roman"/>
          <w:sz w:val="28"/>
          <w:szCs w:val="28"/>
          <w:lang w:eastAsia="ru-RU"/>
        </w:rPr>
        <w:t>примен</w:t>
      </w:r>
      <w:r w:rsidRPr="00BB5934">
        <w:rPr>
          <w:rFonts w:ascii="Times New Roman" w:eastAsia="Times New Roman" w:hAnsi="Times New Roman"/>
          <w:sz w:val="28"/>
          <w:szCs w:val="28"/>
          <w:lang w:eastAsia="ru-RU"/>
        </w:rPr>
        <w:t xml:space="preserve">ять </w:t>
      </w:r>
      <w:r w:rsidR="000E01AB" w:rsidRPr="00BB5934">
        <w:rPr>
          <w:rFonts w:ascii="Times New Roman" w:eastAsia="Times New Roman" w:hAnsi="Times New Roman"/>
          <w:sz w:val="28"/>
          <w:szCs w:val="28"/>
          <w:lang w:eastAsia="ru-RU"/>
        </w:rPr>
        <w:t>по истечении срока годности</w:t>
      </w:r>
      <w:r w:rsidRPr="00BB5934"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14:paraId="37E271ED" w14:textId="77777777" w:rsidR="000E01AB" w:rsidRPr="00BB5934" w:rsidRDefault="00D14D61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3" w:name="2175220288"/>
      <w:bookmarkEnd w:id="12"/>
      <w:r w:rsidRPr="00BB5934">
        <w:rPr>
          <w:rFonts w:ascii="Times New Roman" w:eastAsia="Times New Roman" w:hAnsi="Times New Roman"/>
          <w:b/>
          <w:sz w:val="28"/>
          <w:szCs w:val="28"/>
          <w:lang w:eastAsia="ru-RU"/>
        </w:rPr>
        <w:t>Условия хранения</w:t>
      </w:r>
    </w:p>
    <w:p w14:paraId="05395BCE" w14:textId="77777777" w:rsidR="006206E7" w:rsidRPr="00BB5934" w:rsidRDefault="00655037" w:rsidP="006206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B5934">
        <w:rPr>
          <w:rFonts w:ascii="Times New Roman" w:hAnsi="Times New Roman"/>
          <w:sz w:val="28"/>
          <w:szCs w:val="28"/>
        </w:rPr>
        <w:t xml:space="preserve">Хранить при температуре не выше </w:t>
      </w:r>
      <w:r w:rsidR="00400789" w:rsidRPr="00BB5934">
        <w:rPr>
          <w:rFonts w:ascii="Times New Roman" w:hAnsi="Times New Roman"/>
          <w:sz w:val="28"/>
          <w:szCs w:val="28"/>
        </w:rPr>
        <w:t>30</w:t>
      </w:r>
      <w:r w:rsidR="00752E49" w:rsidRPr="00BB5934">
        <w:rPr>
          <w:rFonts w:ascii="Times New Roman" w:hAnsi="Times New Roman"/>
          <w:sz w:val="28"/>
          <w:szCs w:val="28"/>
          <w:vertAlign w:val="superscript"/>
        </w:rPr>
        <w:t>о</w:t>
      </w:r>
      <w:r w:rsidR="00752E49" w:rsidRPr="00BB5934">
        <w:rPr>
          <w:rFonts w:ascii="Times New Roman" w:hAnsi="Times New Roman"/>
          <w:sz w:val="28"/>
          <w:szCs w:val="28"/>
        </w:rPr>
        <w:t>С,</w:t>
      </w:r>
      <w:r w:rsidR="00752E49" w:rsidRPr="00BB5934">
        <w:rPr>
          <w:sz w:val="28"/>
          <w:szCs w:val="28"/>
        </w:rPr>
        <w:t xml:space="preserve"> </w:t>
      </w:r>
      <w:r w:rsidR="00752E49" w:rsidRPr="00BB5934">
        <w:rPr>
          <w:rFonts w:ascii="Times New Roman" w:hAnsi="Times New Roman"/>
          <w:sz w:val="28"/>
          <w:szCs w:val="28"/>
        </w:rPr>
        <w:t>в</w:t>
      </w:r>
      <w:r w:rsidR="00752E49" w:rsidRPr="00BB5934">
        <w:rPr>
          <w:sz w:val="28"/>
          <w:szCs w:val="28"/>
        </w:rPr>
        <w:t xml:space="preserve"> </w:t>
      </w:r>
      <w:r w:rsidR="009613A6" w:rsidRPr="00BB5934">
        <w:rPr>
          <w:rFonts w:ascii="Times New Roman" w:hAnsi="Times New Roman"/>
          <w:sz w:val="28"/>
          <w:szCs w:val="28"/>
        </w:rPr>
        <w:t xml:space="preserve">оригинальной </w:t>
      </w:r>
      <w:r w:rsidR="00752E49" w:rsidRPr="00BB5934">
        <w:rPr>
          <w:rFonts w:ascii="Times New Roman" w:hAnsi="Times New Roman"/>
          <w:sz w:val="28"/>
          <w:szCs w:val="28"/>
        </w:rPr>
        <w:t>упаковке.</w:t>
      </w:r>
      <w:r w:rsidR="006206E7" w:rsidRPr="00BB5934">
        <w:rPr>
          <w:rFonts w:ascii="Times New Roman" w:hAnsi="Times New Roman"/>
          <w:sz w:val="28"/>
          <w:szCs w:val="28"/>
        </w:rPr>
        <w:t xml:space="preserve"> </w:t>
      </w:r>
    </w:p>
    <w:p w14:paraId="0483A4FD" w14:textId="77777777" w:rsidR="00D14D61" w:rsidRPr="00BB5934" w:rsidRDefault="00D14D61" w:rsidP="00844C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hAnsi="Times New Roman"/>
          <w:sz w:val="28"/>
          <w:szCs w:val="28"/>
        </w:rPr>
        <w:t xml:space="preserve">Хранить в недоступном для детей месте! </w:t>
      </w:r>
      <w:bookmarkStart w:id="14" w:name="2175220289"/>
      <w:bookmarkEnd w:id="13"/>
    </w:p>
    <w:bookmarkEnd w:id="14"/>
    <w:p w14:paraId="495D2566" w14:textId="77777777" w:rsidR="006C6558" w:rsidRPr="00BB5934" w:rsidRDefault="006C6558" w:rsidP="00844CE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B5934">
        <w:rPr>
          <w:rFonts w:ascii="Times New Roman" w:hAnsi="Times New Roman"/>
          <w:b/>
          <w:color w:val="000000"/>
          <w:sz w:val="28"/>
          <w:szCs w:val="28"/>
        </w:rPr>
        <w:t xml:space="preserve">Условия отпуска из </w:t>
      </w:r>
      <w:r w:rsidR="00655037" w:rsidRPr="00BB5934">
        <w:rPr>
          <w:rFonts w:ascii="Times New Roman" w:hAnsi="Times New Roman"/>
          <w:b/>
          <w:color w:val="000000"/>
          <w:sz w:val="28"/>
          <w:szCs w:val="28"/>
        </w:rPr>
        <w:t>аптек</w:t>
      </w:r>
    </w:p>
    <w:p w14:paraId="15708955" w14:textId="77777777" w:rsidR="006C6558" w:rsidRPr="00BB5934" w:rsidRDefault="00655037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B5934">
        <w:rPr>
          <w:rFonts w:ascii="Times New Roman" w:hAnsi="Times New Roman"/>
          <w:sz w:val="28"/>
          <w:szCs w:val="28"/>
        </w:rPr>
        <w:t>По рецепту</w:t>
      </w:r>
    </w:p>
    <w:p w14:paraId="19513C1A" w14:textId="77777777" w:rsidR="00655037" w:rsidRPr="00BB5934" w:rsidRDefault="00655037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C7B6A17" w14:textId="77777777" w:rsidR="006B7A90" w:rsidRPr="00913003" w:rsidRDefault="007C1693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B5934">
        <w:rPr>
          <w:rFonts w:ascii="Times New Roman" w:eastAsia="Times New Roman" w:hAnsi="Times New Roman"/>
          <w:b/>
          <w:sz w:val="28"/>
          <w:szCs w:val="28"/>
          <w:lang w:eastAsia="ru-RU"/>
        </w:rPr>
        <w:t>Сведения</w:t>
      </w:r>
      <w:r w:rsidRPr="009130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B5934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 w:rsidRPr="009130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B5934">
        <w:rPr>
          <w:rFonts w:ascii="Times New Roman" w:eastAsia="Times New Roman" w:hAnsi="Times New Roman"/>
          <w:b/>
          <w:sz w:val="28"/>
          <w:szCs w:val="28"/>
          <w:lang w:eastAsia="ru-RU"/>
        </w:rPr>
        <w:t>производителе</w:t>
      </w:r>
      <w:r w:rsidRPr="0091300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05A1DA7D" w14:textId="77777777" w:rsidR="00FD420C" w:rsidRPr="00D05578" w:rsidRDefault="00FD420C" w:rsidP="00FD42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703">
        <w:rPr>
          <w:rFonts w:ascii="Times New Roman" w:hAnsi="Times New Roman"/>
          <w:sz w:val="28"/>
          <w:szCs w:val="28"/>
          <w:lang w:val="en-US"/>
        </w:rPr>
        <w:t>ACS</w:t>
      </w:r>
      <w:r w:rsidRPr="00D05578">
        <w:rPr>
          <w:rFonts w:ascii="Times New Roman" w:hAnsi="Times New Roman"/>
          <w:sz w:val="28"/>
          <w:szCs w:val="28"/>
        </w:rPr>
        <w:t xml:space="preserve"> </w:t>
      </w:r>
      <w:r w:rsidRPr="00C50703">
        <w:rPr>
          <w:rFonts w:ascii="Times New Roman" w:hAnsi="Times New Roman"/>
          <w:sz w:val="28"/>
          <w:szCs w:val="28"/>
          <w:lang w:val="en-US"/>
        </w:rPr>
        <w:t>DOBFAR</w:t>
      </w:r>
      <w:r w:rsidRPr="00D05578">
        <w:rPr>
          <w:rFonts w:ascii="Times New Roman" w:hAnsi="Times New Roman"/>
          <w:sz w:val="28"/>
          <w:szCs w:val="28"/>
        </w:rPr>
        <w:t xml:space="preserve"> </w:t>
      </w:r>
      <w:r w:rsidRPr="00C50703">
        <w:rPr>
          <w:rFonts w:ascii="Times New Roman" w:hAnsi="Times New Roman"/>
          <w:sz w:val="28"/>
          <w:szCs w:val="28"/>
          <w:lang w:val="en-US"/>
        </w:rPr>
        <w:t>S</w:t>
      </w:r>
      <w:r w:rsidRPr="00D05578">
        <w:rPr>
          <w:rFonts w:ascii="Times New Roman" w:hAnsi="Times New Roman"/>
          <w:sz w:val="28"/>
          <w:szCs w:val="28"/>
        </w:rPr>
        <w:t>.</w:t>
      </w:r>
      <w:r w:rsidRPr="00C50703">
        <w:rPr>
          <w:rFonts w:ascii="Times New Roman" w:hAnsi="Times New Roman"/>
          <w:sz w:val="28"/>
          <w:szCs w:val="28"/>
          <w:lang w:val="en-US"/>
        </w:rPr>
        <w:t>P</w:t>
      </w:r>
      <w:r w:rsidRPr="00D05578">
        <w:rPr>
          <w:rFonts w:ascii="Times New Roman" w:hAnsi="Times New Roman"/>
          <w:sz w:val="28"/>
          <w:szCs w:val="28"/>
        </w:rPr>
        <w:t>.</w:t>
      </w:r>
      <w:r w:rsidRPr="00C50703">
        <w:rPr>
          <w:rFonts w:ascii="Times New Roman" w:hAnsi="Times New Roman"/>
          <w:sz w:val="28"/>
          <w:szCs w:val="28"/>
          <w:lang w:val="en-US"/>
        </w:rPr>
        <w:t>A</w:t>
      </w:r>
      <w:r w:rsidRPr="00D05578">
        <w:rPr>
          <w:rFonts w:ascii="Times New Roman" w:hAnsi="Times New Roman"/>
          <w:sz w:val="28"/>
          <w:szCs w:val="28"/>
        </w:rPr>
        <w:t>.</w:t>
      </w:r>
    </w:p>
    <w:p w14:paraId="2D4790A1" w14:textId="77777777" w:rsidR="00FD420C" w:rsidRPr="00694C91" w:rsidRDefault="00FD420C" w:rsidP="00FD42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94C91">
        <w:rPr>
          <w:rFonts w:ascii="Times New Roman" w:hAnsi="Times New Roman"/>
          <w:sz w:val="28"/>
          <w:szCs w:val="28"/>
          <w:lang w:val="en-US"/>
        </w:rPr>
        <w:t xml:space="preserve">VIA ALESSANDRO FLEMING, 2 - 37135, </w:t>
      </w:r>
    </w:p>
    <w:p w14:paraId="2D843234" w14:textId="77777777" w:rsidR="00FD420C" w:rsidRPr="00694C91" w:rsidRDefault="00FD420C" w:rsidP="00FD42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ВЕРОНА</w:t>
      </w:r>
      <w:r w:rsidRPr="00694C91">
        <w:rPr>
          <w:rFonts w:ascii="Times New Roman" w:hAnsi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/>
          <w:sz w:val="28"/>
          <w:szCs w:val="28"/>
        </w:rPr>
        <w:t>ВР</w:t>
      </w:r>
      <w:r w:rsidRPr="00694C91">
        <w:rPr>
          <w:rFonts w:ascii="Times New Roman" w:hAnsi="Times New Roman"/>
          <w:sz w:val="28"/>
          <w:szCs w:val="28"/>
          <w:lang w:val="en-US"/>
        </w:rPr>
        <w:t xml:space="preserve">), </w:t>
      </w:r>
      <w:r>
        <w:rPr>
          <w:rFonts w:ascii="Times New Roman" w:hAnsi="Times New Roman"/>
          <w:sz w:val="28"/>
          <w:szCs w:val="28"/>
        </w:rPr>
        <w:t>Италия</w:t>
      </w:r>
    </w:p>
    <w:p w14:paraId="4386B3D5" w14:textId="77777777" w:rsidR="00FD420C" w:rsidRDefault="00FD420C" w:rsidP="00FD42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94906">
        <w:rPr>
          <w:rFonts w:ascii="Times New Roman" w:hAnsi="Times New Roman"/>
          <w:sz w:val="28"/>
          <w:szCs w:val="28"/>
        </w:rPr>
        <w:t>Teл</w:t>
      </w:r>
      <w:proofErr w:type="spellEnd"/>
      <w:r w:rsidRPr="0089490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:</w:t>
      </w:r>
      <w:r w:rsidRPr="009C0E63">
        <w:rPr>
          <w:rFonts w:ascii="Times New Roman" w:hAnsi="Times New Roman"/>
          <w:sz w:val="28"/>
          <w:szCs w:val="28"/>
        </w:rPr>
        <w:t xml:space="preserve"> </w:t>
      </w:r>
      <w:r w:rsidRPr="00E10E50">
        <w:rPr>
          <w:rFonts w:ascii="Times New Roman" w:hAnsi="Times New Roman"/>
          <w:sz w:val="28"/>
          <w:szCs w:val="28"/>
        </w:rPr>
        <w:t>+39 045 90</w:t>
      </w:r>
      <w:r>
        <w:rPr>
          <w:rFonts w:ascii="Times New Roman" w:hAnsi="Times New Roman"/>
          <w:sz w:val="28"/>
          <w:szCs w:val="28"/>
        </w:rPr>
        <w:t> </w:t>
      </w:r>
      <w:r w:rsidRPr="00E10E50">
        <w:rPr>
          <w:rFonts w:ascii="Times New Roman" w:hAnsi="Times New Roman"/>
          <w:sz w:val="28"/>
          <w:szCs w:val="28"/>
        </w:rPr>
        <w:t xml:space="preserve">391 </w:t>
      </w:r>
    </w:p>
    <w:p w14:paraId="21ADBC09" w14:textId="77777777" w:rsidR="00FD420C" w:rsidRPr="0034794B" w:rsidRDefault="00FD420C" w:rsidP="00FD42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94906">
        <w:rPr>
          <w:rFonts w:ascii="Times New Roman" w:eastAsia="Times New Roman" w:hAnsi="Times New Roman"/>
          <w:sz w:val="28"/>
          <w:szCs w:val="28"/>
          <w:lang w:val="uk-UA" w:eastAsia="ru-RU"/>
        </w:rPr>
        <w:t>Эл</w:t>
      </w:r>
      <w:proofErr w:type="spellEnd"/>
      <w:r w:rsidRPr="0089490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proofErr w:type="spellStart"/>
      <w:r w:rsidRPr="00894906">
        <w:rPr>
          <w:rFonts w:ascii="Times New Roman" w:eastAsia="Times New Roman" w:hAnsi="Times New Roman"/>
          <w:sz w:val="28"/>
          <w:szCs w:val="28"/>
          <w:lang w:val="uk-UA" w:eastAsia="ru-RU"/>
        </w:rPr>
        <w:t>почта</w:t>
      </w:r>
      <w:proofErr w:type="spellEnd"/>
      <w:r w:rsidRPr="00894906">
        <w:rPr>
          <w:rFonts w:ascii="Times New Roman" w:hAnsi="Times New Roman"/>
          <w:sz w:val="28"/>
          <w:szCs w:val="28"/>
          <w:lang w:val="kk-KZ"/>
        </w:rPr>
        <w:t>: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hyperlink r:id="rId9" w:history="1">
        <w:r w:rsidRPr="006B600D">
          <w:rPr>
            <w:rStyle w:val="af"/>
            <w:rFonts w:ascii="Times New Roman" w:hAnsi="Times New Roman"/>
            <w:sz w:val="28"/>
            <w:szCs w:val="28"/>
            <w:lang w:val="kk-KZ"/>
          </w:rPr>
          <w:t>acsd12@pec.acsdobfar.it</w:t>
        </w:r>
      </w:hyperlink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21136DF4" w14:textId="77777777" w:rsidR="00913003" w:rsidRPr="00BB5934" w:rsidRDefault="00913003" w:rsidP="00D02F4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6DE477" w14:textId="77777777" w:rsidR="00D76048" w:rsidRPr="00BB5934" w:rsidRDefault="005A3C81" w:rsidP="00D02F4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Держатель</w:t>
      </w:r>
      <w:r w:rsidR="00D76048" w:rsidRPr="00BB59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регистрационного удостоверения</w:t>
      </w:r>
    </w:p>
    <w:p w14:paraId="6FE24CE5" w14:textId="77777777" w:rsidR="00411E51" w:rsidRPr="00BB5934" w:rsidRDefault="00411E51" w:rsidP="00411E5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5934">
        <w:rPr>
          <w:rFonts w:ascii="Times New Roman" w:hAnsi="Times New Roman"/>
          <w:sz w:val="28"/>
          <w:szCs w:val="28"/>
          <w:lang w:val="en-US"/>
        </w:rPr>
        <w:t>SPEY</w:t>
      </w:r>
      <w:r w:rsidRPr="00BB5934">
        <w:rPr>
          <w:rFonts w:ascii="Times New Roman" w:hAnsi="Times New Roman"/>
          <w:sz w:val="28"/>
          <w:szCs w:val="28"/>
        </w:rPr>
        <w:t xml:space="preserve"> </w:t>
      </w:r>
      <w:r w:rsidRPr="00BB5934">
        <w:rPr>
          <w:rFonts w:ascii="Times New Roman" w:hAnsi="Times New Roman"/>
          <w:sz w:val="28"/>
          <w:szCs w:val="28"/>
          <w:lang w:val="en-US"/>
        </w:rPr>
        <w:t>MEDICAL</w:t>
      </w:r>
      <w:r w:rsidRPr="00BB5934">
        <w:rPr>
          <w:rFonts w:ascii="Times New Roman" w:hAnsi="Times New Roman"/>
          <w:sz w:val="28"/>
          <w:szCs w:val="28"/>
        </w:rPr>
        <w:t xml:space="preserve"> </w:t>
      </w:r>
      <w:r w:rsidRPr="00BB5934">
        <w:rPr>
          <w:rFonts w:ascii="Times New Roman" w:hAnsi="Times New Roman"/>
          <w:sz w:val="28"/>
          <w:szCs w:val="28"/>
          <w:lang w:val="en-US"/>
        </w:rPr>
        <w:t>LTD</w:t>
      </w:r>
    </w:p>
    <w:p w14:paraId="57ACD8B7" w14:textId="77777777" w:rsidR="00293F9F" w:rsidRPr="00BB5934" w:rsidRDefault="003A445A" w:rsidP="00411E51">
      <w:pPr>
        <w:pStyle w:val="21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B5934">
        <w:rPr>
          <w:rFonts w:ascii="Times New Roman" w:hAnsi="Times New Roman"/>
          <w:sz w:val="28"/>
          <w:szCs w:val="28"/>
          <w:lang w:val="en-US"/>
        </w:rPr>
        <w:t>Lyn</w:t>
      </w:r>
      <w:r w:rsidR="00293F9F" w:rsidRPr="00BB5934">
        <w:rPr>
          <w:rFonts w:ascii="Times New Roman" w:hAnsi="Times New Roman"/>
          <w:sz w:val="28"/>
          <w:szCs w:val="28"/>
          <w:lang w:val="en-US"/>
        </w:rPr>
        <w:t xml:space="preserve">ton House 7-12 </w:t>
      </w:r>
      <w:proofErr w:type="spellStart"/>
      <w:r w:rsidR="00293F9F" w:rsidRPr="00BB5934">
        <w:rPr>
          <w:rFonts w:ascii="Times New Roman" w:hAnsi="Times New Roman"/>
          <w:sz w:val="28"/>
          <w:szCs w:val="28"/>
          <w:lang w:val="en-US"/>
        </w:rPr>
        <w:t>Tavistock</w:t>
      </w:r>
      <w:proofErr w:type="spellEnd"/>
      <w:r w:rsidR="00293F9F" w:rsidRPr="00BB5934">
        <w:rPr>
          <w:rFonts w:ascii="Times New Roman" w:hAnsi="Times New Roman"/>
          <w:sz w:val="28"/>
          <w:szCs w:val="28"/>
          <w:lang w:val="en-US"/>
        </w:rPr>
        <w:t xml:space="preserve"> Square</w:t>
      </w:r>
    </w:p>
    <w:p w14:paraId="1D02BCAC" w14:textId="77777777" w:rsidR="003A445A" w:rsidRPr="00BB5934" w:rsidRDefault="003A445A" w:rsidP="00411E51">
      <w:pPr>
        <w:pStyle w:val="21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BB5934">
        <w:rPr>
          <w:rFonts w:ascii="Times New Roman" w:hAnsi="Times New Roman"/>
          <w:sz w:val="28"/>
          <w:szCs w:val="28"/>
          <w:lang w:val="kk-KZ"/>
        </w:rPr>
        <w:t>Лондон</w:t>
      </w:r>
      <w:r w:rsidRPr="00BB5934">
        <w:rPr>
          <w:rFonts w:ascii="Times New Roman" w:hAnsi="Times New Roman"/>
          <w:sz w:val="28"/>
          <w:szCs w:val="28"/>
          <w:lang w:val="en-US"/>
        </w:rPr>
        <w:t xml:space="preserve">, WC1H 9LT, </w:t>
      </w:r>
      <w:r w:rsidRPr="00BB5934">
        <w:rPr>
          <w:rFonts w:ascii="Times New Roman" w:hAnsi="Times New Roman"/>
          <w:sz w:val="28"/>
          <w:szCs w:val="28"/>
          <w:lang w:val="kk-KZ"/>
        </w:rPr>
        <w:t>Великобритания</w:t>
      </w:r>
    </w:p>
    <w:p w14:paraId="0D0CE44F" w14:textId="77777777" w:rsidR="00411E51" w:rsidRPr="00BB5934" w:rsidRDefault="00411E51" w:rsidP="00411E51">
      <w:pPr>
        <w:pStyle w:val="21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B5934">
        <w:rPr>
          <w:rFonts w:ascii="Times New Roman" w:hAnsi="Times New Roman"/>
          <w:color w:val="000000"/>
          <w:sz w:val="28"/>
          <w:szCs w:val="28"/>
        </w:rPr>
        <w:lastRenderedPageBreak/>
        <w:t>Тел</w:t>
      </w:r>
      <w:r w:rsidR="00293F9F" w:rsidRPr="00BB5934">
        <w:rPr>
          <w:rFonts w:ascii="Times New Roman" w:hAnsi="Times New Roman"/>
          <w:color w:val="000000"/>
          <w:sz w:val="28"/>
          <w:szCs w:val="28"/>
        </w:rPr>
        <w:t>.</w:t>
      </w:r>
      <w:r w:rsidRPr="00BB5934">
        <w:rPr>
          <w:rFonts w:ascii="Times New Roman" w:hAnsi="Times New Roman"/>
          <w:color w:val="000000"/>
          <w:sz w:val="28"/>
          <w:szCs w:val="28"/>
        </w:rPr>
        <w:t xml:space="preserve">: +44 203 598 2050                              </w:t>
      </w:r>
    </w:p>
    <w:p w14:paraId="429F6BAA" w14:textId="77777777" w:rsidR="00D02F4E" w:rsidRPr="00BB5934" w:rsidRDefault="00411E51" w:rsidP="00411E51">
      <w:pPr>
        <w:pStyle w:val="21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B5934">
        <w:rPr>
          <w:rFonts w:ascii="Times New Roman" w:hAnsi="Times New Roman"/>
          <w:color w:val="000000"/>
          <w:sz w:val="28"/>
          <w:szCs w:val="28"/>
        </w:rPr>
        <w:t>Эл</w:t>
      </w:r>
      <w:r w:rsidR="00293F9F" w:rsidRPr="00BB5934">
        <w:rPr>
          <w:rFonts w:ascii="Times New Roman" w:hAnsi="Times New Roman"/>
          <w:color w:val="000000"/>
          <w:sz w:val="28"/>
          <w:szCs w:val="28"/>
        </w:rPr>
        <w:t>.</w:t>
      </w:r>
      <w:r w:rsidRPr="00BB5934">
        <w:rPr>
          <w:rFonts w:ascii="Times New Roman" w:hAnsi="Times New Roman"/>
          <w:color w:val="000000"/>
          <w:sz w:val="28"/>
          <w:szCs w:val="28"/>
          <w:lang w:val="kk-KZ"/>
        </w:rPr>
        <w:t>почта</w:t>
      </w:r>
      <w:r w:rsidRPr="00BB5934">
        <w:rPr>
          <w:rFonts w:ascii="Times New Roman" w:hAnsi="Times New Roman"/>
          <w:color w:val="000000"/>
          <w:sz w:val="28"/>
          <w:szCs w:val="28"/>
        </w:rPr>
        <w:t xml:space="preserve">: </w:t>
      </w:r>
      <w:hyperlink r:id="rId10" w:history="1">
        <w:r w:rsidRPr="00BB5934">
          <w:rPr>
            <w:rStyle w:val="af"/>
            <w:rFonts w:ascii="Times New Roman" w:hAnsi="Times New Roman"/>
            <w:sz w:val="28"/>
            <w:szCs w:val="28"/>
          </w:rPr>
          <w:t>info@spey.eu</w:t>
        </w:r>
      </w:hyperlink>
    </w:p>
    <w:p w14:paraId="78F21EBD" w14:textId="77777777" w:rsidR="00411E51" w:rsidRPr="00BB5934" w:rsidRDefault="00411E51" w:rsidP="00411E51">
      <w:pPr>
        <w:pStyle w:val="21"/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</w:p>
    <w:p w14:paraId="7B922B86" w14:textId="77777777" w:rsidR="00D02F4E" w:rsidRPr="00BB5934" w:rsidRDefault="00D02F4E" w:rsidP="00D02F4E">
      <w:pPr>
        <w:pStyle w:val="21"/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kk-KZ"/>
        </w:rPr>
      </w:pPr>
      <w:r w:rsidRPr="00BB5934">
        <w:rPr>
          <w:rFonts w:ascii="Times New Roman" w:hAnsi="Times New Roman"/>
          <w:b/>
          <w:iCs/>
          <w:sz w:val="28"/>
          <w:szCs w:val="28"/>
          <w:lang w:val="kk-KZ"/>
        </w:rPr>
        <w:t>Наименование, адрес и контакт</w:t>
      </w:r>
      <w:r w:rsidR="00BE30C7" w:rsidRPr="00BB5934">
        <w:rPr>
          <w:rFonts w:ascii="Times New Roman" w:hAnsi="Times New Roman"/>
          <w:b/>
          <w:iCs/>
          <w:sz w:val="28"/>
          <w:szCs w:val="28"/>
          <w:lang w:val="kk-KZ"/>
        </w:rPr>
        <w:t>новые</w:t>
      </w:r>
      <w:r w:rsidRPr="00BB5934">
        <w:rPr>
          <w:rFonts w:ascii="Times New Roman" w:hAnsi="Times New Roman"/>
          <w:b/>
          <w:iCs/>
          <w:sz w:val="28"/>
          <w:szCs w:val="28"/>
          <w:lang w:val="kk-KZ"/>
        </w:rPr>
        <w:t>ные данные  (телефон,  факс,  электронная  почта) организации</w:t>
      </w:r>
      <w:r w:rsidRPr="00BB5934">
        <w:rPr>
          <w:rFonts w:ascii="Times New Roman" w:hAnsi="Times New Roman"/>
          <w:b/>
          <w:iCs/>
          <w:color w:val="000000"/>
          <w:sz w:val="28"/>
          <w:szCs w:val="28"/>
          <w:lang w:val="kk-KZ"/>
        </w:rPr>
        <w:t xml:space="preserve"> </w:t>
      </w:r>
      <w:r w:rsidRPr="00BB5934">
        <w:rPr>
          <w:rFonts w:ascii="Times New Roman" w:hAnsi="Times New Roman"/>
          <w:b/>
          <w:iCs/>
          <w:color w:val="000000"/>
          <w:sz w:val="28"/>
          <w:szCs w:val="28"/>
        </w:rPr>
        <w:t xml:space="preserve">на территории Республики Казахстан, принимающей претензии (предложения)  по качеству лекарственных  средств  от потребителей и  </w:t>
      </w:r>
      <w:proofErr w:type="spellStart"/>
      <w:r w:rsidRPr="00BB5934">
        <w:rPr>
          <w:rFonts w:ascii="Times New Roman" w:hAnsi="Times New Roman"/>
          <w:b/>
          <w:iCs/>
          <w:color w:val="000000"/>
          <w:sz w:val="28"/>
          <w:szCs w:val="28"/>
          <w:lang w:val="de-DE" w:eastAsia="de-DE"/>
        </w:rPr>
        <w:t>ответственной</w:t>
      </w:r>
      <w:proofErr w:type="spellEnd"/>
      <w:r w:rsidRPr="00BB5934">
        <w:rPr>
          <w:rFonts w:ascii="Times New Roman" w:hAnsi="Times New Roman"/>
          <w:b/>
          <w:iCs/>
          <w:color w:val="000000"/>
          <w:sz w:val="28"/>
          <w:szCs w:val="28"/>
          <w:lang w:val="de-DE" w:eastAsia="de-DE"/>
        </w:rPr>
        <w:t xml:space="preserve"> </w:t>
      </w:r>
      <w:proofErr w:type="spellStart"/>
      <w:r w:rsidRPr="00BB5934">
        <w:rPr>
          <w:rFonts w:ascii="Times New Roman" w:hAnsi="Times New Roman"/>
          <w:b/>
          <w:iCs/>
          <w:color w:val="000000"/>
          <w:sz w:val="28"/>
          <w:szCs w:val="28"/>
          <w:lang w:val="de-DE" w:eastAsia="de-DE"/>
        </w:rPr>
        <w:t>за</w:t>
      </w:r>
      <w:proofErr w:type="spellEnd"/>
      <w:r w:rsidRPr="00BB5934">
        <w:rPr>
          <w:rFonts w:ascii="Times New Roman" w:hAnsi="Times New Roman"/>
          <w:b/>
          <w:iCs/>
          <w:color w:val="000000"/>
          <w:sz w:val="28"/>
          <w:szCs w:val="28"/>
          <w:lang w:val="de-DE" w:eastAsia="de-DE"/>
        </w:rPr>
        <w:t xml:space="preserve"> </w:t>
      </w:r>
      <w:proofErr w:type="spellStart"/>
      <w:r w:rsidRPr="00BB5934">
        <w:rPr>
          <w:rFonts w:ascii="Times New Roman" w:hAnsi="Times New Roman"/>
          <w:b/>
          <w:iCs/>
          <w:color w:val="000000"/>
          <w:sz w:val="28"/>
          <w:szCs w:val="28"/>
          <w:lang w:val="de-DE" w:eastAsia="de-DE"/>
        </w:rPr>
        <w:t>пострегистрационное</w:t>
      </w:r>
      <w:proofErr w:type="spellEnd"/>
      <w:r w:rsidRPr="00BB5934">
        <w:rPr>
          <w:rFonts w:ascii="Times New Roman" w:hAnsi="Times New Roman"/>
          <w:b/>
          <w:iCs/>
          <w:color w:val="000000"/>
          <w:sz w:val="28"/>
          <w:szCs w:val="28"/>
          <w:lang w:val="de-DE" w:eastAsia="de-DE"/>
        </w:rPr>
        <w:t xml:space="preserve"> </w:t>
      </w:r>
      <w:proofErr w:type="spellStart"/>
      <w:r w:rsidRPr="00BB5934">
        <w:rPr>
          <w:rFonts w:ascii="Times New Roman" w:hAnsi="Times New Roman"/>
          <w:b/>
          <w:iCs/>
          <w:color w:val="000000"/>
          <w:sz w:val="28"/>
          <w:szCs w:val="28"/>
          <w:lang w:val="de-DE" w:eastAsia="de-DE"/>
        </w:rPr>
        <w:t>наблюдение</w:t>
      </w:r>
      <w:proofErr w:type="spellEnd"/>
      <w:r w:rsidRPr="00BB5934">
        <w:rPr>
          <w:rFonts w:ascii="Times New Roman" w:hAnsi="Times New Roman"/>
          <w:b/>
          <w:iCs/>
          <w:color w:val="000000"/>
          <w:sz w:val="28"/>
          <w:szCs w:val="28"/>
          <w:lang w:val="de-DE" w:eastAsia="de-DE"/>
        </w:rPr>
        <w:t xml:space="preserve"> </w:t>
      </w:r>
      <w:proofErr w:type="spellStart"/>
      <w:r w:rsidRPr="00BB5934">
        <w:rPr>
          <w:rFonts w:ascii="Times New Roman" w:hAnsi="Times New Roman"/>
          <w:b/>
          <w:iCs/>
          <w:color w:val="000000"/>
          <w:sz w:val="28"/>
          <w:szCs w:val="28"/>
          <w:lang w:val="de-DE" w:eastAsia="de-DE"/>
        </w:rPr>
        <w:t>за</w:t>
      </w:r>
      <w:proofErr w:type="spellEnd"/>
      <w:r w:rsidRPr="00BB5934">
        <w:rPr>
          <w:rFonts w:ascii="Times New Roman" w:hAnsi="Times New Roman"/>
          <w:b/>
          <w:iCs/>
          <w:color w:val="000000"/>
          <w:sz w:val="28"/>
          <w:szCs w:val="28"/>
          <w:lang w:val="de-DE" w:eastAsia="de-DE"/>
        </w:rPr>
        <w:t xml:space="preserve"> </w:t>
      </w:r>
      <w:proofErr w:type="spellStart"/>
      <w:r w:rsidRPr="00BB5934">
        <w:rPr>
          <w:rFonts w:ascii="Times New Roman" w:hAnsi="Times New Roman"/>
          <w:b/>
          <w:iCs/>
          <w:color w:val="000000"/>
          <w:sz w:val="28"/>
          <w:szCs w:val="28"/>
          <w:lang w:val="de-DE" w:eastAsia="de-DE"/>
        </w:rPr>
        <w:t>безопасностью</w:t>
      </w:r>
      <w:proofErr w:type="spellEnd"/>
      <w:r w:rsidRPr="00BB5934">
        <w:rPr>
          <w:rFonts w:ascii="Times New Roman" w:hAnsi="Times New Roman"/>
          <w:b/>
          <w:iCs/>
          <w:color w:val="000000"/>
          <w:sz w:val="28"/>
          <w:szCs w:val="28"/>
          <w:lang w:val="de-DE" w:eastAsia="de-DE"/>
        </w:rPr>
        <w:t xml:space="preserve"> </w:t>
      </w:r>
      <w:proofErr w:type="spellStart"/>
      <w:r w:rsidRPr="00BB5934">
        <w:rPr>
          <w:rFonts w:ascii="Times New Roman" w:hAnsi="Times New Roman"/>
          <w:b/>
          <w:iCs/>
          <w:color w:val="000000"/>
          <w:sz w:val="28"/>
          <w:szCs w:val="28"/>
          <w:lang w:val="de-DE" w:eastAsia="de-DE"/>
        </w:rPr>
        <w:t>лекарственного</w:t>
      </w:r>
      <w:proofErr w:type="spellEnd"/>
      <w:r w:rsidRPr="00BB5934">
        <w:rPr>
          <w:rFonts w:ascii="Times New Roman" w:hAnsi="Times New Roman"/>
          <w:b/>
          <w:iCs/>
          <w:color w:val="000000"/>
          <w:sz w:val="28"/>
          <w:szCs w:val="28"/>
          <w:lang w:val="de-DE" w:eastAsia="de-DE"/>
        </w:rPr>
        <w:t xml:space="preserve"> </w:t>
      </w:r>
      <w:proofErr w:type="spellStart"/>
      <w:r w:rsidRPr="00BB5934">
        <w:rPr>
          <w:rFonts w:ascii="Times New Roman" w:hAnsi="Times New Roman"/>
          <w:b/>
          <w:iCs/>
          <w:color w:val="000000"/>
          <w:sz w:val="28"/>
          <w:szCs w:val="28"/>
          <w:lang w:val="de-DE" w:eastAsia="de-DE"/>
        </w:rPr>
        <w:t>средства</w:t>
      </w:r>
      <w:proofErr w:type="spellEnd"/>
      <w:r w:rsidRPr="00BB5934">
        <w:rPr>
          <w:rFonts w:ascii="Times New Roman" w:hAnsi="Times New Roman"/>
          <w:b/>
          <w:sz w:val="28"/>
          <w:szCs w:val="28"/>
          <w:lang w:val="de-DE" w:eastAsia="de-DE"/>
        </w:rPr>
        <w:t xml:space="preserve"> </w:t>
      </w:r>
    </w:p>
    <w:p w14:paraId="319C9F0E" w14:textId="77777777" w:rsidR="00293F9F" w:rsidRPr="00BB5934" w:rsidRDefault="00293F9F" w:rsidP="00293F9F">
      <w:pPr>
        <w:pStyle w:val="ac"/>
        <w:rPr>
          <w:rFonts w:ascii="Times New Roman" w:hAnsi="Times New Roman"/>
          <w:sz w:val="28"/>
          <w:szCs w:val="28"/>
          <w:lang w:val="en-US"/>
        </w:rPr>
      </w:pPr>
      <w:r w:rsidRPr="00BB5934">
        <w:rPr>
          <w:rFonts w:ascii="Times New Roman" w:eastAsia="Microsoft Sans Serif" w:hAnsi="Times New Roman"/>
          <w:sz w:val="28"/>
          <w:szCs w:val="28"/>
          <w:lang w:bidi="ru-RU"/>
        </w:rPr>
        <w:t>ТОО</w:t>
      </w:r>
      <w:r w:rsidRPr="00BB5934">
        <w:rPr>
          <w:rFonts w:ascii="Times New Roman" w:eastAsia="Microsoft Sans Serif" w:hAnsi="Times New Roman"/>
          <w:sz w:val="28"/>
          <w:szCs w:val="28"/>
          <w:lang w:val="en-US" w:bidi="ru-RU"/>
        </w:rPr>
        <w:t xml:space="preserve"> «CEPHEUS Medical» (</w:t>
      </w:r>
      <w:r w:rsidR="00BB5934" w:rsidRPr="00BB5934">
        <w:rPr>
          <w:rFonts w:ascii="Times New Roman" w:eastAsia="Microsoft Sans Serif" w:hAnsi="Times New Roman"/>
          <w:sz w:val="28"/>
          <w:szCs w:val="28"/>
          <w:lang w:val="en-US" w:bidi="ru-RU"/>
        </w:rPr>
        <w:t>«</w:t>
      </w:r>
      <w:r w:rsidRPr="00BB5934">
        <w:rPr>
          <w:rFonts w:ascii="Times New Roman" w:eastAsia="Microsoft Sans Serif" w:hAnsi="Times New Roman"/>
          <w:sz w:val="28"/>
          <w:szCs w:val="28"/>
          <w:lang w:bidi="ru-RU"/>
        </w:rPr>
        <w:t>ЦЕФЕЙ</w:t>
      </w:r>
      <w:r w:rsidRPr="00BB5934">
        <w:rPr>
          <w:rFonts w:ascii="Times New Roman" w:eastAsia="Microsoft Sans Serif" w:hAnsi="Times New Roman"/>
          <w:sz w:val="28"/>
          <w:szCs w:val="28"/>
          <w:lang w:val="en-US" w:bidi="ru-RU"/>
        </w:rPr>
        <w:t xml:space="preserve"> </w:t>
      </w:r>
      <w:proofErr w:type="spellStart"/>
      <w:r w:rsidRPr="00BB5934">
        <w:rPr>
          <w:rFonts w:ascii="Times New Roman" w:eastAsia="Microsoft Sans Serif" w:hAnsi="Times New Roman"/>
          <w:sz w:val="28"/>
          <w:szCs w:val="28"/>
          <w:lang w:bidi="ru-RU"/>
        </w:rPr>
        <w:t>Медикал</w:t>
      </w:r>
      <w:proofErr w:type="spellEnd"/>
      <w:r w:rsidR="00BB5934" w:rsidRPr="00BB5934">
        <w:rPr>
          <w:rFonts w:ascii="Times New Roman" w:eastAsia="Microsoft Sans Serif" w:hAnsi="Times New Roman"/>
          <w:sz w:val="28"/>
          <w:szCs w:val="28"/>
          <w:lang w:val="en-US" w:bidi="ru-RU"/>
        </w:rPr>
        <w:t>»</w:t>
      </w:r>
      <w:r w:rsidRPr="00BB5934">
        <w:rPr>
          <w:rFonts w:ascii="Times New Roman" w:eastAsia="Microsoft Sans Serif" w:hAnsi="Times New Roman"/>
          <w:sz w:val="28"/>
          <w:szCs w:val="28"/>
          <w:lang w:val="en-US" w:bidi="ru-RU"/>
        </w:rPr>
        <w:t>)</w:t>
      </w:r>
    </w:p>
    <w:p w14:paraId="608E9ACD" w14:textId="77777777" w:rsidR="00913003" w:rsidRDefault="00BB5934" w:rsidP="00293F9F">
      <w:pPr>
        <w:pStyle w:val="ac"/>
        <w:rPr>
          <w:rFonts w:ascii="Times New Roman" w:eastAsia="Microsoft Sans Serif" w:hAnsi="Times New Roman"/>
          <w:sz w:val="28"/>
          <w:szCs w:val="28"/>
          <w:lang w:bidi="ru-RU"/>
        </w:rPr>
      </w:pPr>
      <w:r>
        <w:rPr>
          <w:rFonts w:ascii="Times New Roman" w:eastAsia="Microsoft Sans Serif" w:hAnsi="Times New Roman"/>
          <w:sz w:val="28"/>
          <w:szCs w:val="28"/>
          <w:lang w:bidi="ru-RU"/>
        </w:rPr>
        <w:t>пр-</w:t>
      </w:r>
      <w:r w:rsidR="00293F9F" w:rsidRPr="00BB5934">
        <w:rPr>
          <w:rFonts w:ascii="Times New Roman" w:eastAsia="Microsoft Sans Serif" w:hAnsi="Times New Roman"/>
          <w:sz w:val="28"/>
          <w:szCs w:val="28"/>
          <w:lang w:bidi="ru-RU"/>
        </w:rPr>
        <w:t>т Аль-Фараби, дом 7, ЖК «</w:t>
      </w:r>
      <w:proofErr w:type="spellStart"/>
      <w:r w:rsidR="00293F9F" w:rsidRPr="00BB5934">
        <w:rPr>
          <w:rFonts w:ascii="Times New Roman" w:eastAsia="Microsoft Sans Serif" w:hAnsi="Times New Roman"/>
          <w:sz w:val="28"/>
          <w:szCs w:val="28"/>
          <w:lang w:bidi="ru-RU"/>
        </w:rPr>
        <w:t>Нурлы</w:t>
      </w:r>
      <w:proofErr w:type="spellEnd"/>
      <w:r w:rsidR="00293F9F" w:rsidRPr="00BB5934">
        <w:rPr>
          <w:rFonts w:ascii="Times New Roman" w:eastAsia="Microsoft Sans Serif" w:hAnsi="Times New Roman"/>
          <w:sz w:val="28"/>
          <w:szCs w:val="28"/>
          <w:lang w:bidi="ru-RU"/>
        </w:rPr>
        <w:t xml:space="preserve"> Т</w:t>
      </w:r>
      <w:r w:rsidR="00913003">
        <w:rPr>
          <w:rFonts w:ascii="Times New Roman" w:eastAsia="Microsoft Sans Serif" w:hAnsi="Times New Roman"/>
          <w:sz w:val="28"/>
          <w:szCs w:val="28"/>
          <w:lang w:bidi="ru-RU"/>
        </w:rPr>
        <w:t>ау», блок 5А, офис 247</w:t>
      </w:r>
    </w:p>
    <w:p w14:paraId="59D58596" w14:textId="77777777" w:rsidR="00293F9F" w:rsidRPr="00BB5934" w:rsidRDefault="00BB5934" w:rsidP="00293F9F">
      <w:pPr>
        <w:pStyle w:val="ac"/>
        <w:rPr>
          <w:rFonts w:ascii="Times New Roman" w:eastAsia="Microsoft Sans Serif" w:hAnsi="Times New Roman"/>
          <w:sz w:val="28"/>
          <w:szCs w:val="28"/>
          <w:lang w:bidi="ru-RU"/>
        </w:rPr>
      </w:pPr>
      <w:r>
        <w:rPr>
          <w:rFonts w:ascii="Times New Roman" w:eastAsia="Microsoft Sans Serif" w:hAnsi="Times New Roman"/>
          <w:sz w:val="28"/>
          <w:szCs w:val="28"/>
          <w:lang w:bidi="ru-RU"/>
        </w:rPr>
        <w:t>050045</w:t>
      </w:r>
      <w:r w:rsidR="00913003">
        <w:rPr>
          <w:rFonts w:ascii="Times New Roman" w:eastAsia="Microsoft Sans Serif" w:hAnsi="Times New Roman"/>
          <w:sz w:val="28"/>
          <w:szCs w:val="28"/>
          <w:lang w:bidi="ru-RU"/>
        </w:rPr>
        <w:t xml:space="preserve">, </w:t>
      </w:r>
      <w:r w:rsidR="00293F9F" w:rsidRPr="00BB5934">
        <w:rPr>
          <w:rFonts w:ascii="Times New Roman" w:eastAsia="Microsoft Sans Serif" w:hAnsi="Times New Roman"/>
          <w:sz w:val="28"/>
          <w:szCs w:val="28"/>
          <w:lang w:bidi="ru-RU"/>
        </w:rPr>
        <w:t xml:space="preserve">г. Алматы, Республика Казахстан </w:t>
      </w:r>
    </w:p>
    <w:p w14:paraId="6F72A089" w14:textId="77777777" w:rsidR="00293F9F" w:rsidRPr="00BB5934" w:rsidRDefault="00293F9F" w:rsidP="00293F9F">
      <w:pPr>
        <w:pStyle w:val="ac"/>
        <w:rPr>
          <w:rFonts w:ascii="Times New Roman" w:eastAsia="Microsoft Sans Serif" w:hAnsi="Times New Roman"/>
          <w:sz w:val="28"/>
          <w:szCs w:val="28"/>
          <w:lang w:bidi="ru-RU"/>
        </w:rPr>
      </w:pPr>
      <w:r w:rsidRPr="00BB5934">
        <w:rPr>
          <w:rFonts w:ascii="Times New Roman" w:eastAsia="Microsoft Sans Serif" w:hAnsi="Times New Roman"/>
          <w:sz w:val="28"/>
          <w:szCs w:val="28"/>
          <w:lang w:bidi="ru-RU"/>
        </w:rPr>
        <w:t xml:space="preserve">Тел.: +7 (727) </w:t>
      </w:r>
      <w:r w:rsidR="003B74A2">
        <w:rPr>
          <w:rFonts w:ascii="Times New Roman" w:eastAsia="Microsoft Sans Serif" w:hAnsi="Times New Roman"/>
          <w:sz w:val="28"/>
          <w:szCs w:val="28"/>
          <w:lang w:bidi="ru-RU"/>
        </w:rPr>
        <w:t>978</w:t>
      </w:r>
      <w:r w:rsidRPr="00BB5934">
        <w:rPr>
          <w:rFonts w:ascii="Times New Roman" w:eastAsia="Microsoft Sans Serif" w:hAnsi="Times New Roman"/>
          <w:sz w:val="28"/>
          <w:szCs w:val="28"/>
          <w:lang w:bidi="ru-RU"/>
        </w:rPr>
        <w:t xml:space="preserve"> 69 71, +7 777 175 00 99 (круглосуточно)</w:t>
      </w:r>
    </w:p>
    <w:p w14:paraId="1B8587D5" w14:textId="77777777" w:rsidR="00293F9F" w:rsidRPr="00293F9F" w:rsidRDefault="00293F9F" w:rsidP="00293F9F">
      <w:pPr>
        <w:pStyle w:val="ac"/>
        <w:rPr>
          <w:rStyle w:val="af"/>
          <w:rFonts w:ascii="Times New Roman" w:eastAsia="Microsoft Sans Serif" w:hAnsi="Times New Roman"/>
          <w:sz w:val="28"/>
          <w:szCs w:val="28"/>
          <w:lang w:bidi="ru-RU"/>
        </w:rPr>
      </w:pPr>
      <w:proofErr w:type="spellStart"/>
      <w:r w:rsidRPr="00BB5934">
        <w:rPr>
          <w:rFonts w:ascii="Times New Roman" w:eastAsia="Microsoft Sans Serif" w:hAnsi="Times New Roman"/>
          <w:sz w:val="28"/>
          <w:szCs w:val="28"/>
          <w:lang w:bidi="ru-RU"/>
        </w:rPr>
        <w:t>Эл.почта</w:t>
      </w:r>
      <w:proofErr w:type="spellEnd"/>
      <w:r w:rsidRPr="00BB5934">
        <w:rPr>
          <w:rFonts w:ascii="Times New Roman" w:eastAsia="Microsoft Sans Serif" w:hAnsi="Times New Roman"/>
          <w:sz w:val="28"/>
          <w:szCs w:val="28"/>
          <w:lang w:bidi="ru-RU"/>
        </w:rPr>
        <w:t xml:space="preserve">: </w:t>
      </w:r>
      <w:hyperlink r:id="rId11" w:history="1">
        <w:r w:rsidRPr="00BB5934">
          <w:rPr>
            <w:rStyle w:val="af"/>
            <w:rFonts w:ascii="Times New Roman" w:eastAsia="Microsoft Sans Serif" w:hAnsi="Times New Roman"/>
            <w:sz w:val="28"/>
            <w:szCs w:val="28"/>
            <w:lang w:bidi="ru-RU"/>
          </w:rPr>
          <w:t>drugsafety@evolet.co.uk</w:t>
        </w:r>
      </w:hyperlink>
    </w:p>
    <w:p w14:paraId="6CB8A4C2" w14:textId="77777777" w:rsidR="00293F9F" w:rsidRPr="00293F9F" w:rsidRDefault="00293F9F" w:rsidP="006206E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trike/>
          <w:color w:val="FF0000"/>
          <w:sz w:val="28"/>
          <w:szCs w:val="28"/>
          <w:lang w:eastAsia="ru-RU"/>
        </w:rPr>
      </w:pPr>
    </w:p>
    <w:p w14:paraId="02959107" w14:textId="77777777" w:rsidR="00F8747E" w:rsidRPr="00F8747E" w:rsidRDefault="00F8747E" w:rsidP="00F8747E">
      <w:pPr>
        <w:pStyle w:val="21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de-DE"/>
        </w:rPr>
      </w:pPr>
    </w:p>
    <w:p w14:paraId="3EE97868" w14:textId="77777777" w:rsidR="00B020BA" w:rsidRDefault="00B020BA"/>
    <w:p w14:paraId="1DBD16D6" w14:textId="4AE3058C" w:rsidR="00C953A6" w:rsidRDefault="00C953A6"/>
    <w:p>
      <w:pPr/>
      <w:r>
        <w:rPr>
          <w:lang w:val="ru-RU"/>
          <w:rFonts w:ascii="Times New Roman" w:hAnsi="Times New Roman" w:cs="Times New Roman" w:eastAsia="Times New Roman"/>
          <w:sz w:val="22"/>
          <w:szCs w:val="22"/>
        </w:rPr>
        <w:t>Решение: N086772</w:t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br/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t>Дата решения: 13.06.2025</w:t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br/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t>Фамилия, имя, отчество (при его наличии) руководителя государственного органа (или уполномоченное лицо): Байтубаев Е. Н.</w:t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br/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t>(Комитет медицинского и фармацевтического контроля Министерства здравоохранения Республики Казахстан)</w:t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br/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  </w:r>
    </w:p>
    <w:sectPr w:rsidR="00C953A6" w:rsidSect="00F97B57">
      <w:headerReference w:type="default" r:id="rId12"/>
      <w:pgSz w:w="11906" w:h="16838"/>
      <w:pgMar w:top="1134" w:right="1134" w:bottom="1134" w:left="1701" w:header="709" w:footer="709" w:gutter="0"/>
      <w:cols w:space="708"/>
      <w:docGrid w:linePitch="360"/>
      <w:footerReference w:type="even" r:id="R8bb2cc5d91484e70"/>
      <w:footerReference w:type="first" r:id="Rd86fc173fa9c414f"/>
      <w:footerReference w:type="default" r:id="Rd95aa969e40e4ad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8FBB8" w14:textId="77777777" w:rsidR="0095062E" w:rsidRDefault="0095062E" w:rsidP="00D275FC">
      <w:pPr>
        <w:spacing w:after="0" w:line="240" w:lineRule="auto"/>
      </w:pPr>
      <w:r>
        <w:separator/>
      </w:r>
    </w:p>
  </w:endnote>
  <w:endnote w:type="continuationSeparator" w:id="0">
    <w:p w14:paraId="3E1666A9" w14:textId="77777777" w:rsidR="0095062E" w:rsidRDefault="0095062E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/>
    <w:r>
      <w:rPr>
        <w:lang w:val="ru-RU"/>
        <w:rFonts w:ascii="Times New Roman" w:hAnsi="Times New Roman" w:cs="Times New Roman" w:eastAsia="Times New Roman"/>
        <w:sz w:val="22"/>
        <w:szCs w:val="22"/>
      </w:rPr>
      <w:t>Решение: N086772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Дата решения: 13.06.2025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Фамилия, имя, отчество (при его наличии) руководителя государственного органа (или уполномоченное лицо): Байтубаев Е. Н.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(Комитет медицинского и фармацевтического контроля Министерства здравоохранения Республики Казахстан)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/>
    <w:r>
      <w:rPr>
        <w:lang w:val="ru-RU"/>
        <w:rFonts w:ascii="Times New Roman" w:hAnsi="Times New Roman" w:cs="Times New Roman" w:eastAsia="Times New Roman"/>
        <w:sz w:val="22"/>
        <w:szCs w:val="22"/>
      </w:rPr>
      <w:t>Решение: N086772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Дата решения: 13.06.2025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Фамилия, имя, отчество (при его наличии) руководителя государственного органа (или уполномоченное лицо): Байтубаев Е. Н.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(Комитет медицинского и фармацевтического контроля Министерства здравоохранения Республики Казахстан)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/>
    <w:r>
      <w:rPr>
        <w:lang w:val="ru-RU"/>
        <w:rFonts w:ascii="Times New Roman" w:hAnsi="Times New Roman" w:cs="Times New Roman" w:eastAsia="Times New Roman"/>
        <w:sz w:val="22"/>
        <w:szCs w:val="22"/>
      </w:rPr>
      <w:t>Решение: N086772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Дата решения: 13.06.2025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Фамилия, имя, отчество (при его наличии) руководителя государственного органа (или уполномоченное лицо): Байтубаев Е. Н.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(Комитет медицинского и фармацевтического контроля Министерства здравоохранения Республики Казахстан)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FC692" w14:textId="77777777" w:rsidR="0095062E" w:rsidRDefault="0095062E" w:rsidP="00D275FC">
      <w:pPr>
        <w:spacing w:after="0" w:line="240" w:lineRule="auto"/>
      </w:pPr>
      <w:r>
        <w:separator/>
      </w:r>
    </w:p>
  </w:footnote>
  <w:footnote w:type="continuationSeparator" w:id="0">
    <w:p w14:paraId="07C91E59" w14:textId="77777777" w:rsidR="0095062E" w:rsidRDefault="0095062E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430D1" w14:textId="77777777" w:rsidR="00D275FC" w:rsidRDefault="000206B8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614908C" wp14:editId="4DFA28E5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FFB176" w14:textId="77777777" w:rsidR="00D275FC" w:rsidRPr="00D275FC" w:rsidRDefault="00D275FC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14908C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" filled="f" stroked="f" strokeweight=".5pt">
              <v:path arrowok="t"/>
              <v:textbox style="layout-flow:vertical;mso-layout-flow-alt:bottom-to-top">
                <w:txbxContent>
                  <w:p w14:paraId="10FFB176" w14:textId="77777777" w:rsidR="00D275FC" w:rsidRPr="00D275FC" w:rsidRDefault="00D275FC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16944"/>
    <w:multiLevelType w:val="hybridMultilevel"/>
    <w:tmpl w:val="0560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17FF4"/>
    <w:multiLevelType w:val="hybridMultilevel"/>
    <w:tmpl w:val="DEECC5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2"/>
  </w:num>
  <w:num w:numId="4">
    <w:abstractNumId w:val="20"/>
  </w:num>
  <w:num w:numId="5">
    <w:abstractNumId w:val="25"/>
  </w:num>
  <w:num w:numId="6">
    <w:abstractNumId w:val="5"/>
  </w:num>
  <w:num w:numId="7">
    <w:abstractNumId w:val="23"/>
  </w:num>
  <w:num w:numId="8">
    <w:abstractNumId w:val="7"/>
  </w:num>
  <w:num w:numId="9">
    <w:abstractNumId w:val="17"/>
  </w:num>
  <w:num w:numId="10">
    <w:abstractNumId w:val="8"/>
  </w:num>
  <w:num w:numId="11">
    <w:abstractNumId w:val="16"/>
  </w:num>
  <w:num w:numId="12">
    <w:abstractNumId w:val="19"/>
  </w:num>
  <w:num w:numId="13">
    <w:abstractNumId w:val="21"/>
  </w:num>
  <w:num w:numId="14">
    <w:abstractNumId w:val="13"/>
  </w:num>
  <w:num w:numId="15">
    <w:abstractNumId w:val="0"/>
  </w:num>
  <w:num w:numId="16">
    <w:abstractNumId w:val="24"/>
  </w:num>
  <w:num w:numId="17">
    <w:abstractNumId w:val="15"/>
  </w:num>
  <w:num w:numId="18">
    <w:abstractNumId w:val="14"/>
  </w:num>
  <w:num w:numId="19">
    <w:abstractNumId w:val="6"/>
  </w:num>
  <w:num w:numId="20">
    <w:abstractNumId w:val="1"/>
  </w:num>
  <w:num w:numId="21">
    <w:abstractNumId w:val="10"/>
  </w:num>
  <w:num w:numId="22">
    <w:abstractNumId w:val="4"/>
  </w:num>
  <w:num w:numId="23">
    <w:abstractNumId w:val="22"/>
  </w:num>
  <w:num w:numId="24">
    <w:abstractNumId w:val="11"/>
  </w:num>
  <w:num w:numId="25">
    <w:abstractNumId w:val="9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48"/>
    <w:rsid w:val="00001118"/>
    <w:rsid w:val="00010371"/>
    <w:rsid w:val="00013F5F"/>
    <w:rsid w:val="000206B8"/>
    <w:rsid w:val="000263C9"/>
    <w:rsid w:val="000264BB"/>
    <w:rsid w:val="00033FC1"/>
    <w:rsid w:val="00036365"/>
    <w:rsid w:val="00042999"/>
    <w:rsid w:val="00060A74"/>
    <w:rsid w:val="00062E29"/>
    <w:rsid w:val="00070143"/>
    <w:rsid w:val="00072712"/>
    <w:rsid w:val="00080669"/>
    <w:rsid w:val="000845B2"/>
    <w:rsid w:val="000852A1"/>
    <w:rsid w:val="000972E6"/>
    <w:rsid w:val="000A0D71"/>
    <w:rsid w:val="000C23E9"/>
    <w:rsid w:val="000C2C4B"/>
    <w:rsid w:val="000C375B"/>
    <w:rsid w:val="000C4C48"/>
    <w:rsid w:val="000D3DD0"/>
    <w:rsid w:val="000D4B67"/>
    <w:rsid w:val="000E01AB"/>
    <w:rsid w:val="000E2683"/>
    <w:rsid w:val="000E49F0"/>
    <w:rsid w:val="000E6126"/>
    <w:rsid w:val="00100406"/>
    <w:rsid w:val="00107A8A"/>
    <w:rsid w:val="00111788"/>
    <w:rsid w:val="001130C0"/>
    <w:rsid w:val="00130FB6"/>
    <w:rsid w:val="00132B9A"/>
    <w:rsid w:val="0013446B"/>
    <w:rsid w:val="001368AE"/>
    <w:rsid w:val="00137726"/>
    <w:rsid w:val="00144CCD"/>
    <w:rsid w:val="001470FB"/>
    <w:rsid w:val="0014739A"/>
    <w:rsid w:val="00151593"/>
    <w:rsid w:val="0015490C"/>
    <w:rsid w:val="00155134"/>
    <w:rsid w:val="00155989"/>
    <w:rsid w:val="001573E2"/>
    <w:rsid w:val="0016278D"/>
    <w:rsid w:val="001742CB"/>
    <w:rsid w:val="001937AD"/>
    <w:rsid w:val="001957C7"/>
    <w:rsid w:val="00196038"/>
    <w:rsid w:val="001A2CB2"/>
    <w:rsid w:val="001A462E"/>
    <w:rsid w:val="001B263B"/>
    <w:rsid w:val="001B6AEC"/>
    <w:rsid w:val="001C55D1"/>
    <w:rsid w:val="001D108D"/>
    <w:rsid w:val="001D6731"/>
    <w:rsid w:val="001E2306"/>
    <w:rsid w:val="001E2D6D"/>
    <w:rsid w:val="001E6F4C"/>
    <w:rsid w:val="001F0358"/>
    <w:rsid w:val="001F16AA"/>
    <w:rsid w:val="001F7378"/>
    <w:rsid w:val="00203355"/>
    <w:rsid w:val="00211005"/>
    <w:rsid w:val="00212617"/>
    <w:rsid w:val="002171D9"/>
    <w:rsid w:val="00217D41"/>
    <w:rsid w:val="00222CA6"/>
    <w:rsid w:val="00232642"/>
    <w:rsid w:val="00237697"/>
    <w:rsid w:val="00243430"/>
    <w:rsid w:val="002434D6"/>
    <w:rsid w:val="00250EDB"/>
    <w:rsid w:val="00256E10"/>
    <w:rsid w:val="00260413"/>
    <w:rsid w:val="00260EBC"/>
    <w:rsid w:val="00264710"/>
    <w:rsid w:val="00267567"/>
    <w:rsid w:val="00267D41"/>
    <w:rsid w:val="00270B0A"/>
    <w:rsid w:val="00281FBE"/>
    <w:rsid w:val="00290D2E"/>
    <w:rsid w:val="00292715"/>
    <w:rsid w:val="00293F9F"/>
    <w:rsid w:val="002A591C"/>
    <w:rsid w:val="002A64BE"/>
    <w:rsid w:val="002B184C"/>
    <w:rsid w:val="002B3270"/>
    <w:rsid w:val="002C10E1"/>
    <w:rsid w:val="002C15EB"/>
    <w:rsid w:val="002C1660"/>
    <w:rsid w:val="002C35A2"/>
    <w:rsid w:val="002C3D58"/>
    <w:rsid w:val="002C5345"/>
    <w:rsid w:val="002C6F16"/>
    <w:rsid w:val="002C7203"/>
    <w:rsid w:val="002C76D7"/>
    <w:rsid w:val="002D45B9"/>
    <w:rsid w:val="002D56B7"/>
    <w:rsid w:val="002D7B7C"/>
    <w:rsid w:val="002E09DA"/>
    <w:rsid w:val="002E0BAD"/>
    <w:rsid w:val="002E3973"/>
    <w:rsid w:val="002E408F"/>
    <w:rsid w:val="002F4A14"/>
    <w:rsid w:val="0030157D"/>
    <w:rsid w:val="00302607"/>
    <w:rsid w:val="00302C06"/>
    <w:rsid w:val="003043BF"/>
    <w:rsid w:val="00320073"/>
    <w:rsid w:val="003241A5"/>
    <w:rsid w:val="0032533D"/>
    <w:rsid w:val="003262DF"/>
    <w:rsid w:val="00331337"/>
    <w:rsid w:val="003348F2"/>
    <w:rsid w:val="003366DD"/>
    <w:rsid w:val="00340696"/>
    <w:rsid w:val="0036288F"/>
    <w:rsid w:val="00363493"/>
    <w:rsid w:val="003655BC"/>
    <w:rsid w:val="00365B10"/>
    <w:rsid w:val="003662F1"/>
    <w:rsid w:val="00367BA7"/>
    <w:rsid w:val="003761C0"/>
    <w:rsid w:val="00377112"/>
    <w:rsid w:val="003812B2"/>
    <w:rsid w:val="00383CDB"/>
    <w:rsid w:val="00384F08"/>
    <w:rsid w:val="00386922"/>
    <w:rsid w:val="003879F9"/>
    <w:rsid w:val="003A035E"/>
    <w:rsid w:val="003A0B82"/>
    <w:rsid w:val="003A1FEF"/>
    <w:rsid w:val="003A445A"/>
    <w:rsid w:val="003A467D"/>
    <w:rsid w:val="003B0285"/>
    <w:rsid w:val="003B260B"/>
    <w:rsid w:val="003B3248"/>
    <w:rsid w:val="003B5705"/>
    <w:rsid w:val="003B74A2"/>
    <w:rsid w:val="003D4E2A"/>
    <w:rsid w:val="003E13CF"/>
    <w:rsid w:val="003E566F"/>
    <w:rsid w:val="003F38AE"/>
    <w:rsid w:val="003F4A16"/>
    <w:rsid w:val="003F5344"/>
    <w:rsid w:val="003F7EDC"/>
    <w:rsid w:val="00400789"/>
    <w:rsid w:val="00404548"/>
    <w:rsid w:val="0041162E"/>
    <w:rsid w:val="00411E51"/>
    <w:rsid w:val="00423BA5"/>
    <w:rsid w:val="0042786D"/>
    <w:rsid w:val="0043065F"/>
    <w:rsid w:val="00433C62"/>
    <w:rsid w:val="00434D01"/>
    <w:rsid w:val="00447004"/>
    <w:rsid w:val="00455408"/>
    <w:rsid w:val="00455D8D"/>
    <w:rsid w:val="004605B1"/>
    <w:rsid w:val="00463646"/>
    <w:rsid w:val="00471BBA"/>
    <w:rsid w:val="00472EF5"/>
    <w:rsid w:val="0048687C"/>
    <w:rsid w:val="004943C7"/>
    <w:rsid w:val="0049582A"/>
    <w:rsid w:val="004A31B4"/>
    <w:rsid w:val="004A708C"/>
    <w:rsid w:val="004B53E2"/>
    <w:rsid w:val="004B5921"/>
    <w:rsid w:val="004B7A88"/>
    <w:rsid w:val="004C1922"/>
    <w:rsid w:val="004C462F"/>
    <w:rsid w:val="004C749A"/>
    <w:rsid w:val="004D49E9"/>
    <w:rsid w:val="004E62E7"/>
    <w:rsid w:val="004F1DCD"/>
    <w:rsid w:val="004F4352"/>
    <w:rsid w:val="00504EEC"/>
    <w:rsid w:val="00504F50"/>
    <w:rsid w:val="005071DA"/>
    <w:rsid w:val="00512C02"/>
    <w:rsid w:val="00516DF9"/>
    <w:rsid w:val="00523D82"/>
    <w:rsid w:val="00525838"/>
    <w:rsid w:val="00534D55"/>
    <w:rsid w:val="00540F0F"/>
    <w:rsid w:val="00541A00"/>
    <w:rsid w:val="005444B2"/>
    <w:rsid w:val="00551001"/>
    <w:rsid w:val="00552F8B"/>
    <w:rsid w:val="00554996"/>
    <w:rsid w:val="00560D15"/>
    <w:rsid w:val="00561FE7"/>
    <w:rsid w:val="00566E05"/>
    <w:rsid w:val="00575348"/>
    <w:rsid w:val="00577246"/>
    <w:rsid w:val="005779DE"/>
    <w:rsid w:val="005869C5"/>
    <w:rsid w:val="00592066"/>
    <w:rsid w:val="005A0C6B"/>
    <w:rsid w:val="005A3C81"/>
    <w:rsid w:val="005A5680"/>
    <w:rsid w:val="005A6639"/>
    <w:rsid w:val="005A6914"/>
    <w:rsid w:val="005A7021"/>
    <w:rsid w:val="005B3FFE"/>
    <w:rsid w:val="005C1519"/>
    <w:rsid w:val="005C1C4E"/>
    <w:rsid w:val="005C1F41"/>
    <w:rsid w:val="005C4A16"/>
    <w:rsid w:val="005C4B12"/>
    <w:rsid w:val="005D1C9D"/>
    <w:rsid w:val="005D68C6"/>
    <w:rsid w:val="005D7EE3"/>
    <w:rsid w:val="005E1C70"/>
    <w:rsid w:val="005E50DE"/>
    <w:rsid w:val="005F10E0"/>
    <w:rsid w:val="005F1826"/>
    <w:rsid w:val="005F7097"/>
    <w:rsid w:val="0060364A"/>
    <w:rsid w:val="0061095E"/>
    <w:rsid w:val="00613629"/>
    <w:rsid w:val="0061650D"/>
    <w:rsid w:val="00617843"/>
    <w:rsid w:val="006206E7"/>
    <w:rsid w:val="00620F34"/>
    <w:rsid w:val="00622BC3"/>
    <w:rsid w:val="00624C1B"/>
    <w:rsid w:val="00625471"/>
    <w:rsid w:val="00627853"/>
    <w:rsid w:val="0063245E"/>
    <w:rsid w:val="00634D0C"/>
    <w:rsid w:val="006363BA"/>
    <w:rsid w:val="00637867"/>
    <w:rsid w:val="00652BCE"/>
    <w:rsid w:val="00652E29"/>
    <w:rsid w:val="00653617"/>
    <w:rsid w:val="00655037"/>
    <w:rsid w:val="00656BE5"/>
    <w:rsid w:val="00665F9A"/>
    <w:rsid w:val="006661A5"/>
    <w:rsid w:val="00667C81"/>
    <w:rsid w:val="006703A5"/>
    <w:rsid w:val="0067136B"/>
    <w:rsid w:val="0067464B"/>
    <w:rsid w:val="00691208"/>
    <w:rsid w:val="00693014"/>
    <w:rsid w:val="006A1789"/>
    <w:rsid w:val="006A23C4"/>
    <w:rsid w:val="006A702E"/>
    <w:rsid w:val="006A7A7A"/>
    <w:rsid w:val="006B2F0F"/>
    <w:rsid w:val="006B7A90"/>
    <w:rsid w:val="006C577B"/>
    <w:rsid w:val="006C5F38"/>
    <w:rsid w:val="006C6558"/>
    <w:rsid w:val="006D23E7"/>
    <w:rsid w:val="006D6F3D"/>
    <w:rsid w:val="006D7388"/>
    <w:rsid w:val="006D797C"/>
    <w:rsid w:val="006D7D5A"/>
    <w:rsid w:val="006E3356"/>
    <w:rsid w:val="006E37B7"/>
    <w:rsid w:val="006E4305"/>
    <w:rsid w:val="006E650C"/>
    <w:rsid w:val="006F083A"/>
    <w:rsid w:val="006F5763"/>
    <w:rsid w:val="00701357"/>
    <w:rsid w:val="00704BAB"/>
    <w:rsid w:val="0070761C"/>
    <w:rsid w:val="007104D1"/>
    <w:rsid w:val="007135A6"/>
    <w:rsid w:val="00732F32"/>
    <w:rsid w:val="00733A73"/>
    <w:rsid w:val="00736B6C"/>
    <w:rsid w:val="00742441"/>
    <w:rsid w:val="00745CFF"/>
    <w:rsid w:val="00746FF2"/>
    <w:rsid w:val="00751683"/>
    <w:rsid w:val="00752E49"/>
    <w:rsid w:val="0075430C"/>
    <w:rsid w:val="00761133"/>
    <w:rsid w:val="00764E84"/>
    <w:rsid w:val="007762F8"/>
    <w:rsid w:val="00777555"/>
    <w:rsid w:val="007810E9"/>
    <w:rsid w:val="00783520"/>
    <w:rsid w:val="00784692"/>
    <w:rsid w:val="00786986"/>
    <w:rsid w:val="00790CEB"/>
    <w:rsid w:val="007926E6"/>
    <w:rsid w:val="00797161"/>
    <w:rsid w:val="007A02D3"/>
    <w:rsid w:val="007A0883"/>
    <w:rsid w:val="007A18B1"/>
    <w:rsid w:val="007A5CF6"/>
    <w:rsid w:val="007A7BF0"/>
    <w:rsid w:val="007C055A"/>
    <w:rsid w:val="007C1693"/>
    <w:rsid w:val="007C7143"/>
    <w:rsid w:val="007C7D47"/>
    <w:rsid w:val="007D0E84"/>
    <w:rsid w:val="007D681B"/>
    <w:rsid w:val="007D78F6"/>
    <w:rsid w:val="007E1D85"/>
    <w:rsid w:val="007E702A"/>
    <w:rsid w:val="00806402"/>
    <w:rsid w:val="0081154A"/>
    <w:rsid w:val="00813150"/>
    <w:rsid w:val="00816630"/>
    <w:rsid w:val="00820B36"/>
    <w:rsid w:val="00824A8B"/>
    <w:rsid w:val="00827165"/>
    <w:rsid w:val="00827BB2"/>
    <w:rsid w:val="008329DA"/>
    <w:rsid w:val="008330E7"/>
    <w:rsid w:val="008353A4"/>
    <w:rsid w:val="0083655C"/>
    <w:rsid w:val="008372C6"/>
    <w:rsid w:val="00844CE8"/>
    <w:rsid w:val="0084542A"/>
    <w:rsid w:val="00847154"/>
    <w:rsid w:val="00850147"/>
    <w:rsid w:val="00857E42"/>
    <w:rsid w:val="0086657B"/>
    <w:rsid w:val="00875044"/>
    <w:rsid w:val="008832E5"/>
    <w:rsid w:val="00897669"/>
    <w:rsid w:val="00897FCB"/>
    <w:rsid w:val="008A24FB"/>
    <w:rsid w:val="008B2509"/>
    <w:rsid w:val="008C0181"/>
    <w:rsid w:val="008C03A9"/>
    <w:rsid w:val="008C5F29"/>
    <w:rsid w:val="008C6DC1"/>
    <w:rsid w:val="008D4451"/>
    <w:rsid w:val="008D62B7"/>
    <w:rsid w:val="008E6895"/>
    <w:rsid w:val="008F4F22"/>
    <w:rsid w:val="008F7285"/>
    <w:rsid w:val="00900B3C"/>
    <w:rsid w:val="00901A1E"/>
    <w:rsid w:val="00903B9C"/>
    <w:rsid w:val="00904FB5"/>
    <w:rsid w:val="0091136C"/>
    <w:rsid w:val="00913003"/>
    <w:rsid w:val="009157ED"/>
    <w:rsid w:val="00920B2B"/>
    <w:rsid w:val="00922BD8"/>
    <w:rsid w:val="0093039C"/>
    <w:rsid w:val="00930D7D"/>
    <w:rsid w:val="00940065"/>
    <w:rsid w:val="00942F5E"/>
    <w:rsid w:val="0095047E"/>
    <w:rsid w:val="0095062E"/>
    <w:rsid w:val="00953260"/>
    <w:rsid w:val="00954BF2"/>
    <w:rsid w:val="00956101"/>
    <w:rsid w:val="009613A6"/>
    <w:rsid w:val="00962CD6"/>
    <w:rsid w:val="00966063"/>
    <w:rsid w:val="009740BF"/>
    <w:rsid w:val="00980EA8"/>
    <w:rsid w:val="00982761"/>
    <w:rsid w:val="00993A60"/>
    <w:rsid w:val="00996F90"/>
    <w:rsid w:val="009A3796"/>
    <w:rsid w:val="009A48B8"/>
    <w:rsid w:val="009B014E"/>
    <w:rsid w:val="009B3080"/>
    <w:rsid w:val="009C745E"/>
    <w:rsid w:val="009C7FA1"/>
    <w:rsid w:val="009D07D9"/>
    <w:rsid w:val="009D152D"/>
    <w:rsid w:val="009D2754"/>
    <w:rsid w:val="009D71D5"/>
    <w:rsid w:val="009E2887"/>
    <w:rsid w:val="009E4CEA"/>
    <w:rsid w:val="009E5CB9"/>
    <w:rsid w:val="009F31F2"/>
    <w:rsid w:val="009F45A5"/>
    <w:rsid w:val="00A01C2E"/>
    <w:rsid w:val="00A02BB2"/>
    <w:rsid w:val="00A04052"/>
    <w:rsid w:val="00A112EC"/>
    <w:rsid w:val="00A11FB0"/>
    <w:rsid w:val="00A12563"/>
    <w:rsid w:val="00A12DD8"/>
    <w:rsid w:val="00A22A6B"/>
    <w:rsid w:val="00A32B46"/>
    <w:rsid w:val="00A40730"/>
    <w:rsid w:val="00A444B5"/>
    <w:rsid w:val="00A46D90"/>
    <w:rsid w:val="00A7675D"/>
    <w:rsid w:val="00A8185B"/>
    <w:rsid w:val="00A83128"/>
    <w:rsid w:val="00A8701D"/>
    <w:rsid w:val="00AA5E2F"/>
    <w:rsid w:val="00AA7317"/>
    <w:rsid w:val="00AC2C0B"/>
    <w:rsid w:val="00AC4905"/>
    <w:rsid w:val="00AC4F2A"/>
    <w:rsid w:val="00AC578A"/>
    <w:rsid w:val="00AC6618"/>
    <w:rsid w:val="00AD1F78"/>
    <w:rsid w:val="00AD425A"/>
    <w:rsid w:val="00AE7922"/>
    <w:rsid w:val="00AF06CB"/>
    <w:rsid w:val="00B01011"/>
    <w:rsid w:val="00B01C41"/>
    <w:rsid w:val="00B020BA"/>
    <w:rsid w:val="00B11878"/>
    <w:rsid w:val="00B139FF"/>
    <w:rsid w:val="00B16F43"/>
    <w:rsid w:val="00B31DC2"/>
    <w:rsid w:val="00B40BB5"/>
    <w:rsid w:val="00B427CE"/>
    <w:rsid w:val="00B46F30"/>
    <w:rsid w:val="00B477E6"/>
    <w:rsid w:val="00B50121"/>
    <w:rsid w:val="00B608C1"/>
    <w:rsid w:val="00B60D3D"/>
    <w:rsid w:val="00B61D95"/>
    <w:rsid w:val="00B73D18"/>
    <w:rsid w:val="00B76E52"/>
    <w:rsid w:val="00B77FAD"/>
    <w:rsid w:val="00B9187F"/>
    <w:rsid w:val="00BA5693"/>
    <w:rsid w:val="00BB3050"/>
    <w:rsid w:val="00BB5934"/>
    <w:rsid w:val="00BB59D5"/>
    <w:rsid w:val="00BB6900"/>
    <w:rsid w:val="00BB7831"/>
    <w:rsid w:val="00BC31BC"/>
    <w:rsid w:val="00BC6167"/>
    <w:rsid w:val="00BD0BB7"/>
    <w:rsid w:val="00BD5AC7"/>
    <w:rsid w:val="00BD5D27"/>
    <w:rsid w:val="00BD76D7"/>
    <w:rsid w:val="00BE30C7"/>
    <w:rsid w:val="00BE4435"/>
    <w:rsid w:val="00BE6B71"/>
    <w:rsid w:val="00BF3B87"/>
    <w:rsid w:val="00C00286"/>
    <w:rsid w:val="00C07BB3"/>
    <w:rsid w:val="00C104BE"/>
    <w:rsid w:val="00C2000E"/>
    <w:rsid w:val="00C20476"/>
    <w:rsid w:val="00C22389"/>
    <w:rsid w:val="00C24A82"/>
    <w:rsid w:val="00C33880"/>
    <w:rsid w:val="00C379C9"/>
    <w:rsid w:val="00C37D3A"/>
    <w:rsid w:val="00C422B8"/>
    <w:rsid w:val="00C43134"/>
    <w:rsid w:val="00C46864"/>
    <w:rsid w:val="00C5256B"/>
    <w:rsid w:val="00C566D6"/>
    <w:rsid w:val="00C80481"/>
    <w:rsid w:val="00C82453"/>
    <w:rsid w:val="00C839ED"/>
    <w:rsid w:val="00C84299"/>
    <w:rsid w:val="00C87DF7"/>
    <w:rsid w:val="00C90752"/>
    <w:rsid w:val="00C92F14"/>
    <w:rsid w:val="00C9308C"/>
    <w:rsid w:val="00C953A6"/>
    <w:rsid w:val="00C97365"/>
    <w:rsid w:val="00CB1C9A"/>
    <w:rsid w:val="00CB1D8C"/>
    <w:rsid w:val="00CB4C3F"/>
    <w:rsid w:val="00CC08BA"/>
    <w:rsid w:val="00CC1511"/>
    <w:rsid w:val="00CC330A"/>
    <w:rsid w:val="00CC3A44"/>
    <w:rsid w:val="00CC5727"/>
    <w:rsid w:val="00CC7DBD"/>
    <w:rsid w:val="00CD01B7"/>
    <w:rsid w:val="00CD5F26"/>
    <w:rsid w:val="00CD7F3D"/>
    <w:rsid w:val="00CE5E9B"/>
    <w:rsid w:val="00CF2852"/>
    <w:rsid w:val="00CF3849"/>
    <w:rsid w:val="00CF4326"/>
    <w:rsid w:val="00D0233C"/>
    <w:rsid w:val="00D02F4E"/>
    <w:rsid w:val="00D05578"/>
    <w:rsid w:val="00D066FC"/>
    <w:rsid w:val="00D11462"/>
    <w:rsid w:val="00D11C49"/>
    <w:rsid w:val="00D14D61"/>
    <w:rsid w:val="00D22A47"/>
    <w:rsid w:val="00D22D4D"/>
    <w:rsid w:val="00D275FC"/>
    <w:rsid w:val="00D3559C"/>
    <w:rsid w:val="00D3576E"/>
    <w:rsid w:val="00D35D89"/>
    <w:rsid w:val="00D43297"/>
    <w:rsid w:val="00D46B0B"/>
    <w:rsid w:val="00D55ED8"/>
    <w:rsid w:val="00D62B6B"/>
    <w:rsid w:val="00D6736C"/>
    <w:rsid w:val="00D702F8"/>
    <w:rsid w:val="00D70DB6"/>
    <w:rsid w:val="00D76048"/>
    <w:rsid w:val="00D84E7B"/>
    <w:rsid w:val="00D917E5"/>
    <w:rsid w:val="00D93C80"/>
    <w:rsid w:val="00D96A8F"/>
    <w:rsid w:val="00DA3C2E"/>
    <w:rsid w:val="00DA5761"/>
    <w:rsid w:val="00DB406A"/>
    <w:rsid w:val="00DC487C"/>
    <w:rsid w:val="00DD5509"/>
    <w:rsid w:val="00DE540E"/>
    <w:rsid w:val="00DF11A7"/>
    <w:rsid w:val="00E01360"/>
    <w:rsid w:val="00E144B4"/>
    <w:rsid w:val="00E152CA"/>
    <w:rsid w:val="00E1651B"/>
    <w:rsid w:val="00E20A2B"/>
    <w:rsid w:val="00E271CB"/>
    <w:rsid w:val="00E34FE3"/>
    <w:rsid w:val="00E52A37"/>
    <w:rsid w:val="00E52E9B"/>
    <w:rsid w:val="00E55D6C"/>
    <w:rsid w:val="00E5702F"/>
    <w:rsid w:val="00E57396"/>
    <w:rsid w:val="00E576D6"/>
    <w:rsid w:val="00E7580B"/>
    <w:rsid w:val="00E81A1B"/>
    <w:rsid w:val="00E81A86"/>
    <w:rsid w:val="00E82A5E"/>
    <w:rsid w:val="00E8607B"/>
    <w:rsid w:val="00E86CBA"/>
    <w:rsid w:val="00E91073"/>
    <w:rsid w:val="00E93583"/>
    <w:rsid w:val="00E93FDC"/>
    <w:rsid w:val="00E94AA5"/>
    <w:rsid w:val="00E94B0E"/>
    <w:rsid w:val="00E95146"/>
    <w:rsid w:val="00EA2F86"/>
    <w:rsid w:val="00EA6D39"/>
    <w:rsid w:val="00EA6F1D"/>
    <w:rsid w:val="00EB1D97"/>
    <w:rsid w:val="00ED2777"/>
    <w:rsid w:val="00ED69EE"/>
    <w:rsid w:val="00ED7E90"/>
    <w:rsid w:val="00EE2367"/>
    <w:rsid w:val="00EF4C53"/>
    <w:rsid w:val="00F002FA"/>
    <w:rsid w:val="00F006F1"/>
    <w:rsid w:val="00F0271A"/>
    <w:rsid w:val="00F07B7B"/>
    <w:rsid w:val="00F118D2"/>
    <w:rsid w:val="00F17F8C"/>
    <w:rsid w:val="00F23B95"/>
    <w:rsid w:val="00F3046A"/>
    <w:rsid w:val="00F40388"/>
    <w:rsid w:val="00F42FF3"/>
    <w:rsid w:val="00F44571"/>
    <w:rsid w:val="00F46949"/>
    <w:rsid w:val="00F56D19"/>
    <w:rsid w:val="00F63389"/>
    <w:rsid w:val="00F66CA8"/>
    <w:rsid w:val="00F8747E"/>
    <w:rsid w:val="00F90978"/>
    <w:rsid w:val="00F91977"/>
    <w:rsid w:val="00F94C83"/>
    <w:rsid w:val="00F96967"/>
    <w:rsid w:val="00F97B57"/>
    <w:rsid w:val="00FA4F7C"/>
    <w:rsid w:val="00FB0456"/>
    <w:rsid w:val="00FB47F4"/>
    <w:rsid w:val="00FB4D95"/>
    <w:rsid w:val="00FB6806"/>
    <w:rsid w:val="00FD2B12"/>
    <w:rsid w:val="00FD2B9F"/>
    <w:rsid w:val="00FD420C"/>
    <w:rsid w:val="00FD6472"/>
    <w:rsid w:val="00FE2BA9"/>
    <w:rsid w:val="00FE3E52"/>
    <w:rsid w:val="00FE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EC057A"/>
  <w15:docId w15:val="{20D6B098-D095-4402-A96C-6FEB512A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702F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uiPriority w:val="99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0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ConsPlusNormal">
    <w:name w:val="ConsPlusNormal"/>
    <w:rsid w:val="002C76D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1">
    <w:name w:val="Body Text 2"/>
    <w:basedOn w:val="a"/>
    <w:link w:val="22"/>
    <w:uiPriority w:val="99"/>
    <w:semiHidden/>
    <w:unhideWhenUsed/>
    <w:rsid w:val="00F8747E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F8747E"/>
    <w:rPr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D02F4E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F1DCD"/>
    <w:pPr>
      <w:widowControl w:val="0"/>
      <w:spacing w:after="0" w:line="240" w:lineRule="auto"/>
    </w:pPr>
    <w:rPr>
      <w:lang w:val="en-US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32B46"/>
    <w:pPr>
      <w:spacing w:after="200"/>
    </w:pPr>
    <w:rPr>
      <w:rFonts w:ascii="Calibri" w:eastAsia="Calibri" w:hAnsi="Calibri" w:cs="Times New Roman"/>
      <w:b/>
      <w:bCs/>
      <w:lang w:val="ru-RU" w:eastAsia="en-US" w:bidi="ar-SA"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A32B46"/>
    <w:rPr>
      <w:rFonts w:ascii="Times New Roman" w:eastAsia="Times New Roman" w:hAnsi="Times New Roman" w:cs="Arial Unicode MS"/>
      <w:b/>
      <w:bCs/>
      <w:lang w:val="en-GB" w:eastAsia="en-US" w:bidi="ml-IN"/>
    </w:rPr>
  </w:style>
  <w:style w:type="paragraph" w:styleId="afc">
    <w:name w:val="Revision"/>
    <w:hidden/>
    <w:uiPriority w:val="99"/>
    <w:semiHidden/>
    <w:rsid w:val="00A32B46"/>
    <w:rPr>
      <w:sz w:val="22"/>
      <w:szCs w:val="22"/>
      <w:lang w:eastAsia="en-US"/>
    </w:rPr>
  </w:style>
  <w:style w:type="character" w:styleId="afd">
    <w:name w:val="Strong"/>
    <w:basedOn w:val="a0"/>
    <w:uiPriority w:val="22"/>
    <w:qFormat/>
    <w:rsid w:val="006A7A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ndda.kz" TargetMode="External" Id="rId8" /><Relationship Type="http://schemas.openxmlformats.org/officeDocument/2006/relationships/footer" Target="footer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mailto:drugsafety@evolet.co.uk" TargetMode="Externa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5" /><Relationship Type="http://schemas.openxmlformats.org/officeDocument/2006/relationships/hyperlink" Target="mailto:info@spey.eu" TargetMode="External" Id="rId10" /><Relationship Type="http://schemas.openxmlformats.org/officeDocument/2006/relationships/settings" Target="settings.xml" Id="rId4" /><Relationship Type="http://schemas.openxmlformats.org/officeDocument/2006/relationships/hyperlink" Target="mailto:acsd12@pec.acsdobfar.it" TargetMode="External" Id="rId9" /><Relationship Type="http://schemas.openxmlformats.org/officeDocument/2006/relationships/footer" Target="footer2.xml" Id="rId14" /><Relationship Type="http://schemas.openxmlformats.org/officeDocument/2006/relationships/footer" Target="/word/footer1.xml" Id="R8bb2cc5d91484e70" /><Relationship Type="http://schemas.openxmlformats.org/officeDocument/2006/relationships/footer" Target="/word/footer2.xml" Id="Rd86fc173fa9c414f" /><Relationship Type="http://schemas.openxmlformats.org/officeDocument/2006/relationships/footer" Target="/word/footer3.xml" Id="Rd95aa969e40e4ad9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A7C33-33AF-452F-BD8E-7BD697900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2926</Words>
  <Characters>16682</Characters>
  <Application>Microsoft Office Word</Application>
  <DocSecurity>0</DocSecurity>
  <Lines>139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19569</CharactersWithSpaces>
  <SharedDoc>false</SharedDoc>
  <HLinks>
    <vt:vector size="18" baseType="variant">
      <vt:variant>
        <vt:i4>983101</vt:i4>
      </vt:variant>
      <vt:variant>
        <vt:i4>6</vt:i4>
      </vt:variant>
      <vt:variant>
        <vt:i4>0</vt:i4>
      </vt:variant>
      <vt:variant>
        <vt:i4>5</vt:i4>
      </vt:variant>
      <vt:variant>
        <vt:lpwstr>mailto:cepheusmedical@gmail.com</vt:lpwstr>
      </vt:variant>
      <vt:variant>
        <vt:lpwstr/>
      </vt:variant>
      <vt:variant>
        <vt:i4>7471173</vt:i4>
      </vt:variant>
      <vt:variant>
        <vt:i4>3</vt:i4>
      </vt:variant>
      <vt:variant>
        <vt:i4>0</vt:i4>
      </vt:variant>
      <vt:variant>
        <vt:i4>5</vt:i4>
      </vt:variant>
      <vt:variant>
        <vt:lpwstr>mailto:info@vegapharm.com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Кумар Ж. Сарсембаева</cp:lastModifiedBy>
  <cp:revision>2</cp:revision>
  <cp:lastPrinted>2018-03-22T06:08:00Z</cp:lastPrinted>
  <dcterms:created xsi:type="dcterms:W3CDTF">2025-01-21T06:17:00Z</dcterms:created>
  <dcterms:modified xsi:type="dcterms:W3CDTF">2025-01-21T06:17:00Z</dcterms:modified>
</cp:coreProperties>
</file>